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623DC" w:rsidRDefault="00A623DC" w:rsidP="00572238"/>
    <w:p w:rsidR="00EE0726" w:rsidRDefault="00EE0726" w:rsidP="00EE0726"/>
    <w:p w:rsidR="004E4317" w:rsidRPr="00C843D5" w:rsidRDefault="004E4317" w:rsidP="004E4317">
      <w:pPr>
        <w:pStyle w:val="Heading1"/>
        <w:spacing w:before="360" w:after="360" w:line="300" w:lineRule="auto"/>
      </w:pPr>
      <w:r w:rsidRPr="00372320">
        <w:rPr>
          <w:color w:val="000000"/>
          <w:sz w:val="32"/>
          <w:szCs w:val="36"/>
        </w:rPr>
        <w:t xml:space="preserve">Supplemental Resource </w:t>
      </w:r>
      <w:r w:rsidRPr="006737CD">
        <w:br/>
        <w:t xml:space="preserve">Documenting Boundaries </w:t>
      </w:r>
    </w:p>
    <w:p w:rsidR="004E4317" w:rsidRPr="009B5190" w:rsidRDefault="004E4317" w:rsidP="004E4317">
      <w:pPr>
        <w:spacing w:before="240" w:after="240"/>
        <w:rPr>
          <w:rFonts w:eastAsiaTheme="majorEastAsia"/>
          <w:bCs/>
          <w:color w:val="000000" w:themeColor="text1"/>
          <w:sz w:val="36"/>
          <w:szCs w:val="36"/>
        </w:rPr>
      </w:pPr>
      <w:r w:rsidRPr="009B5190">
        <w:rPr>
          <w:rFonts w:eastAsiaTheme="majorEastAsia"/>
          <w:bCs/>
          <w:color w:val="000000" w:themeColor="text1"/>
          <w:sz w:val="36"/>
          <w:szCs w:val="36"/>
        </w:rPr>
        <w:t>How to Use this Resource</w:t>
      </w:r>
    </w:p>
    <w:p w:rsidR="004E4317" w:rsidRPr="00792279" w:rsidRDefault="004E4317" w:rsidP="004E4317">
      <w:pPr>
        <w:widowControl w:val="0"/>
        <w:spacing w:after="120"/>
        <w:rPr>
          <w:color w:val="000000"/>
          <w:spacing w:val="-4"/>
        </w:rPr>
      </w:pPr>
      <w:r w:rsidRPr="00691F51">
        <w:t>Phase 1</w:t>
      </w:r>
      <w:r w:rsidR="00E634A7">
        <w:t>, Task 2, Step 4</w:t>
      </w:r>
      <w:r w:rsidRPr="00691F51">
        <w:t xml:space="preserve"> of the </w:t>
      </w:r>
      <w:r w:rsidR="00B240FE">
        <w:t>Model</w:t>
      </w:r>
      <w:r w:rsidRPr="00691F51">
        <w:t xml:space="preserve"> Guidebook for Communities discusses how a community can conduct initial due diligence to support responsible investment. This resource provides</w:t>
      </w:r>
      <w:r w:rsidRPr="00C843D5">
        <w:t xml:space="preserve"> more detailed steps on how to document the results of the community’s mapping and boundary harmonization efforts.</w:t>
      </w:r>
      <w:bookmarkStart w:id="0" w:name="_Hlk514668678"/>
      <w:r w:rsidR="00B240FE">
        <w:rPr>
          <w:rStyle w:val="EndnoteReference"/>
        </w:rPr>
        <w:endnoteReference w:id="1"/>
      </w:r>
      <w:bookmarkEnd w:id="0"/>
      <w:r w:rsidRPr="00C843D5">
        <w:t xml:space="preserve"> A</w:t>
      </w:r>
      <w:r w:rsidRPr="00C843D5">
        <w:rPr>
          <w:color w:val="000000"/>
          <w:spacing w:val="-4"/>
        </w:rPr>
        <w:t>fter boundaries are harmonized and conflicts resolved, it is necessary to create as many different forms of proof of the land claims as poss</w:t>
      </w:r>
      <w:r w:rsidRPr="00792279">
        <w:rPr>
          <w:color w:val="000000"/>
          <w:spacing w:val="-4"/>
        </w:rPr>
        <w:t>ible. There are three basic ways to create this proof:</w:t>
      </w:r>
    </w:p>
    <w:p w:rsidR="004E4317" w:rsidRPr="004E5D46" w:rsidRDefault="004E4317" w:rsidP="00363BF2">
      <w:pPr>
        <w:pStyle w:val="ListParagraph"/>
        <w:widowControl w:val="0"/>
        <w:numPr>
          <w:ilvl w:val="0"/>
          <w:numId w:val="96"/>
        </w:numPr>
        <w:tabs>
          <w:tab w:val="left" w:pos="720"/>
        </w:tabs>
        <w:spacing w:before="360" w:after="120"/>
        <w:contextualSpacing w:val="0"/>
        <w:rPr>
          <w:b/>
          <w:color w:val="000000"/>
          <w:spacing w:val="-4"/>
        </w:rPr>
      </w:pPr>
      <w:r w:rsidRPr="00792279">
        <w:rPr>
          <w:b/>
          <w:color w:val="000000"/>
          <w:spacing w:val="-4"/>
        </w:rPr>
        <w:t>MOU</w:t>
      </w:r>
      <w:r>
        <w:rPr>
          <w:b/>
          <w:color w:val="000000"/>
          <w:spacing w:val="-4"/>
        </w:rPr>
        <w:t>s</w:t>
      </w:r>
      <w:r w:rsidRPr="004E5D46">
        <w:rPr>
          <w:b/>
          <w:color w:val="000000"/>
          <w:spacing w:val="-4"/>
        </w:rPr>
        <w:t xml:space="preserve"> </w:t>
      </w:r>
    </w:p>
    <w:p w:rsidR="004E4317" w:rsidRPr="00C843D5" w:rsidRDefault="004E4317" w:rsidP="00363BF2">
      <w:pPr>
        <w:pStyle w:val="ListParagraph"/>
        <w:widowControl w:val="0"/>
        <w:numPr>
          <w:ilvl w:val="0"/>
          <w:numId w:val="99"/>
        </w:numPr>
        <w:spacing w:after="120"/>
        <w:ind w:left="1080"/>
        <w:contextualSpacing w:val="0"/>
        <w:rPr>
          <w:color w:val="000000"/>
          <w:spacing w:val="-4"/>
        </w:rPr>
      </w:pPr>
      <w:r w:rsidRPr="00C843D5">
        <w:rPr>
          <w:color w:val="000000"/>
          <w:spacing w:val="-4"/>
        </w:rPr>
        <w:t xml:space="preserve">MOUs are useful as proof between communities and individuals of what they agreed upon during the boundary harmonization process. </w:t>
      </w:r>
    </w:p>
    <w:p w:rsidR="004E4317" w:rsidRPr="00792279" w:rsidRDefault="004E4317" w:rsidP="00363BF2">
      <w:pPr>
        <w:pStyle w:val="ListParagraph"/>
        <w:widowControl w:val="0"/>
        <w:numPr>
          <w:ilvl w:val="0"/>
          <w:numId w:val="99"/>
        </w:numPr>
        <w:spacing w:after="120"/>
        <w:ind w:left="1080"/>
        <w:contextualSpacing w:val="0"/>
        <w:rPr>
          <w:color w:val="000000"/>
          <w:spacing w:val="-4"/>
        </w:rPr>
      </w:pPr>
      <w:r w:rsidRPr="00792279">
        <w:rPr>
          <w:color w:val="000000"/>
          <w:spacing w:val="-4"/>
        </w:rPr>
        <w:t xml:space="preserve">If any community member disrespects an agreed boundary, an MOU can be used as proof of the boundary agreements. </w:t>
      </w:r>
    </w:p>
    <w:p w:rsidR="004E4317" w:rsidRPr="00C843D5" w:rsidRDefault="004E4317" w:rsidP="00363BF2">
      <w:pPr>
        <w:pStyle w:val="ListParagraph"/>
        <w:widowControl w:val="0"/>
        <w:numPr>
          <w:ilvl w:val="0"/>
          <w:numId w:val="99"/>
        </w:numPr>
        <w:spacing w:after="120"/>
        <w:ind w:left="1080"/>
        <w:contextualSpacing w:val="0"/>
        <w:rPr>
          <w:color w:val="000000"/>
          <w:spacing w:val="-4"/>
        </w:rPr>
      </w:pPr>
      <w:r w:rsidRPr="00C843D5">
        <w:rPr>
          <w:color w:val="000000"/>
          <w:spacing w:val="-4"/>
        </w:rPr>
        <w:t>MOUs can also help provide proof of a community’s or individual’s land claims to courts and other outsiders.</w:t>
      </w:r>
    </w:p>
    <w:p w:rsidR="004E4317" w:rsidRPr="00792279" w:rsidRDefault="004E4317" w:rsidP="00363BF2">
      <w:pPr>
        <w:pStyle w:val="ListParagraph"/>
        <w:widowControl w:val="0"/>
        <w:numPr>
          <w:ilvl w:val="0"/>
          <w:numId w:val="97"/>
        </w:numPr>
        <w:tabs>
          <w:tab w:val="left" w:pos="720"/>
        </w:tabs>
        <w:spacing w:before="360" w:after="120"/>
        <w:rPr>
          <w:b/>
          <w:color w:val="000000"/>
          <w:spacing w:val="-4"/>
        </w:rPr>
      </w:pPr>
      <w:r w:rsidRPr="00792279">
        <w:rPr>
          <w:b/>
          <w:color w:val="000000"/>
          <w:spacing w:val="-4"/>
        </w:rPr>
        <w:t xml:space="preserve">Physical Markers on the Land </w:t>
      </w:r>
    </w:p>
    <w:p w:rsidR="004E4317" w:rsidRPr="00C843D5" w:rsidRDefault="004E4317" w:rsidP="00363BF2">
      <w:pPr>
        <w:pStyle w:val="ListParagraph"/>
        <w:widowControl w:val="0"/>
        <w:numPr>
          <w:ilvl w:val="0"/>
          <w:numId w:val="98"/>
        </w:numPr>
        <w:spacing w:after="120"/>
        <w:ind w:left="1080"/>
        <w:contextualSpacing w:val="0"/>
        <w:rPr>
          <w:b/>
          <w:color w:val="000000"/>
          <w:spacing w:val="-4"/>
        </w:rPr>
      </w:pPr>
      <w:r w:rsidRPr="00C843D5">
        <w:rPr>
          <w:color w:val="000000"/>
          <w:spacing w:val="-4"/>
        </w:rPr>
        <w:t xml:space="preserve">Physical proof on the land is necessary to show all community members and neighbors where the agreed limits of a community’s lands fall (so that they can respect the boundaries). </w:t>
      </w:r>
    </w:p>
    <w:p w:rsidR="004E4317" w:rsidRPr="00C843D5" w:rsidRDefault="004E4317" w:rsidP="00363BF2">
      <w:pPr>
        <w:pStyle w:val="ListParagraph"/>
        <w:widowControl w:val="0"/>
        <w:numPr>
          <w:ilvl w:val="0"/>
          <w:numId w:val="98"/>
        </w:numPr>
        <w:spacing w:after="120"/>
        <w:ind w:left="1080"/>
        <w:contextualSpacing w:val="0"/>
        <w:rPr>
          <w:b/>
          <w:color w:val="000000"/>
          <w:spacing w:val="-4"/>
        </w:rPr>
      </w:pPr>
      <w:r w:rsidRPr="00C843D5">
        <w:rPr>
          <w:color w:val="000000"/>
          <w:spacing w:val="-4"/>
        </w:rPr>
        <w:t>Physical markers are also useful to illustrate community limits to outsiders or as a type of landscape-based evidence to show to courts and other government agencies.</w:t>
      </w:r>
    </w:p>
    <w:p w:rsidR="004E4317" w:rsidRPr="00792279" w:rsidRDefault="004E4317" w:rsidP="00363BF2">
      <w:pPr>
        <w:pStyle w:val="ListParagraph"/>
        <w:widowControl w:val="0"/>
        <w:numPr>
          <w:ilvl w:val="0"/>
          <w:numId w:val="100"/>
        </w:numPr>
        <w:tabs>
          <w:tab w:val="left" w:pos="720"/>
        </w:tabs>
        <w:spacing w:before="360" w:after="120"/>
        <w:rPr>
          <w:b/>
          <w:color w:val="000000"/>
          <w:spacing w:val="-4"/>
        </w:rPr>
      </w:pPr>
      <w:r w:rsidRPr="00792279">
        <w:rPr>
          <w:b/>
          <w:color w:val="000000"/>
          <w:spacing w:val="-4"/>
        </w:rPr>
        <w:t xml:space="preserve">Formal Technical Measurements of Boundaries </w:t>
      </w:r>
    </w:p>
    <w:p w:rsidR="004E4317" w:rsidRPr="00C843D5" w:rsidRDefault="004E4317" w:rsidP="00363BF2">
      <w:pPr>
        <w:pStyle w:val="ListParagraph"/>
        <w:widowControl w:val="0"/>
        <w:numPr>
          <w:ilvl w:val="0"/>
          <w:numId w:val="101"/>
        </w:numPr>
        <w:spacing w:after="120"/>
        <w:ind w:left="1080"/>
        <w:contextualSpacing w:val="0"/>
        <w:rPr>
          <w:color w:val="000000"/>
          <w:spacing w:val="-4"/>
        </w:rPr>
      </w:pPr>
      <w:r w:rsidRPr="00C843D5">
        <w:rPr>
          <w:color w:val="000000"/>
          <w:spacing w:val="-4"/>
        </w:rPr>
        <w:t xml:space="preserve">GPS coordinates and surveys provide specific, technical, digital proof that many government cadasters require in order to formally register community land. </w:t>
      </w:r>
    </w:p>
    <w:p w:rsidR="004E4317" w:rsidRPr="00372320" w:rsidRDefault="004E4317" w:rsidP="00363BF2">
      <w:pPr>
        <w:pStyle w:val="ListParagraph"/>
        <w:widowControl w:val="0"/>
        <w:numPr>
          <w:ilvl w:val="0"/>
          <w:numId w:val="101"/>
        </w:numPr>
        <w:spacing w:after="120"/>
        <w:ind w:left="1080"/>
        <w:contextualSpacing w:val="0"/>
        <w:rPr>
          <w:color w:val="000000"/>
          <w:spacing w:val="-4"/>
        </w:rPr>
      </w:pPr>
      <w:r w:rsidRPr="00C843D5">
        <w:rPr>
          <w:color w:val="000000"/>
          <w:spacing w:val="-4"/>
        </w:rPr>
        <w:t>They are the strongest form of community and individual land documentation, as they include exact coordinates of boundaries and are most useful for demonstrating to external actors where a community’s lands begin and end.</w:t>
      </w:r>
    </w:p>
    <w:p w:rsidR="004E4317" w:rsidRPr="004E5D46" w:rsidRDefault="004E4317" w:rsidP="004E4317">
      <w:pPr>
        <w:spacing w:before="240" w:after="240"/>
        <w:rPr>
          <w:rFonts w:eastAsiaTheme="majorEastAsia"/>
          <w:bCs/>
          <w:color w:val="000000" w:themeColor="text1"/>
          <w:sz w:val="36"/>
          <w:szCs w:val="32"/>
        </w:rPr>
      </w:pPr>
      <w:r w:rsidRPr="004E5D46">
        <w:rPr>
          <w:rFonts w:eastAsiaTheme="majorEastAsia"/>
          <w:bCs/>
          <w:color w:val="000000" w:themeColor="text1"/>
          <w:sz w:val="36"/>
          <w:szCs w:val="32"/>
        </w:rPr>
        <w:lastRenderedPageBreak/>
        <w:t xml:space="preserve">Facilitate Signing an MOU </w:t>
      </w:r>
    </w:p>
    <w:p w:rsidR="004E4317" w:rsidRPr="00A87BF4" w:rsidRDefault="004E4317" w:rsidP="004E4317">
      <w:pPr>
        <w:spacing w:after="120"/>
      </w:pPr>
      <w:r w:rsidRPr="00A87BF4">
        <w:t>MOUs should include:</w:t>
      </w:r>
    </w:p>
    <w:p w:rsidR="004E4317" w:rsidRPr="00C843D5" w:rsidRDefault="004E4317" w:rsidP="00363BF2">
      <w:pPr>
        <w:pStyle w:val="ListParagraph"/>
        <w:numPr>
          <w:ilvl w:val="0"/>
          <w:numId w:val="95"/>
        </w:numPr>
        <w:spacing w:after="120"/>
        <w:contextualSpacing w:val="0"/>
      </w:pPr>
      <w:r w:rsidRPr="00C843D5">
        <w:rPr>
          <w:spacing w:val="-4"/>
        </w:rPr>
        <w:t>A list of the parties to the MOU (usually the communities’ names).</w:t>
      </w:r>
    </w:p>
    <w:p w:rsidR="004E4317" w:rsidRPr="00792279" w:rsidRDefault="004E4317" w:rsidP="00363BF2">
      <w:pPr>
        <w:pStyle w:val="ListParagraph"/>
        <w:numPr>
          <w:ilvl w:val="0"/>
          <w:numId w:val="95"/>
        </w:numPr>
        <w:spacing w:after="120"/>
        <w:contextualSpacing w:val="0"/>
      </w:pPr>
      <w:r w:rsidRPr="00792279">
        <w:rPr>
          <w:spacing w:val="-4"/>
        </w:rPr>
        <w:t xml:space="preserve">The purpose, terms and conditions of the MOU. </w:t>
      </w:r>
    </w:p>
    <w:p w:rsidR="004E4317" w:rsidRPr="00792279" w:rsidRDefault="004E4317" w:rsidP="00363BF2">
      <w:pPr>
        <w:pStyle w:val="ListParagraph"/>
        <w:numPr>
          <w:ilvl w:val="1"/>
          <w:numId w:val="95"/>
        </w:numPr>
        <w:spacing w:after="120"/>
        <w:ind w:left="1080"/>
        <w:contextualSpacing w:val="0"/>
      </w:pPr>
      <w:r w:rsidRPr="00792279">
        <w:rPr>
          <w:spacing w:val="-4"/>
        </w:rPr>
        <w:t xml:space="preserve">For example, a community may choose to write: “This MOU is to make clear for all future generations where the boundary is between X Community and Y Community, and to provide proof that we agreed with one another about this decision, so that there will be no future challenges to this boundary.” </w:t>
      </w:r>
    </w:p>
    <w:p w:rsidR="004E4317" w:rsidRPr="00792279" w:rsidRDefault="004E4317" w:rsidP="00363BF2">
      <w:pPr>
        <w:pStyle w:val="ListParagraph"/>
        <w:numPr>
          <w:ilvl w:val="0"/>
          <w:numId w:val="95"/>
        </w:numPr>
        <w:spacing w:after="120"/>
        <w:contextualSpacing w:val="0"/>
      </w:pPr>
      <w:r w:rsidRPr="00792279">
        <w:rPr>
          <w:spacing w:val="-4"/>
        </w:rPr>
        <w:t xml:space="preserve">A list of the boundaries that are agreed to in the MOU. </w:t>
      </w:r>
    </w:p>
    <w:p w:rsidR="004E4317" w:rsidRPr="00792279" w:rsidRDefault="004E4317" w:rsidP="00363BF2">
      <w:pPr>
        <w:pStyle w:val="ListParagraph"/>
        <w:numPr>
          <w:ilvl w:val="1"/>
          <w:numId w:val="95"/>
        </w:numPr>
        <w:spacing w:after="120"/>
        <w:ind w:left="1080"/>
        <w:contextualSpacing w:val="0"/>
      </w:pPr>
      <w:r w:rsidRPr="00792279">
        <w:rPr>
          <w:spacing w:val="-4"/>
        </w:rPr>
        <w:t xml:space="preserve">For example, a community may choose to write: “This boundary is the northern boundary of Community X, and the southern boundary of Community Y.” </w:t>
      </w:r>
    </w:p>
    <w:p w:rsidR="004E4317" w:rsidRPr="00372320" w:rsidRDefault="004E4317" w:rsidP="00363BF2">
      <w:pPr>
        <w:pStyle w:val="ListParagraph"/>
        <w:numPr>
          <w:ilvl w:val="0"/>
          <w:numId w:val="95"/>
        </w:numPr>
        <w:spacing w:after="120"/>
        <w:contextualSpacing w:val="0"/>
      </w:pPr>
      <w:r w:rsidRPr="00372320">
        <w:rPr>
          <w:spacing w:val="-4"/>
        </w:rPr>
        <w:t xml:space="preserve">Descriptions of the agreed boundaries. </w:t>
      </w:r>
    </w:p>
    <w:p w:rsidR="004E4317" w:rsidRPr="00372320" w:rsidRDefault="004E4317" w:rsidP="00363BF2">
      <w:pPr>
        <w:pStyle w:val="ListParagraph"/>
        <w:numPr>
          <w:ilvl w:val="1"/>
          <w:numId w:val="95"/>
        </w:numPr>
        <w:spacing w:after="120"/>
        <w:ind w:left="1080"/>
        <w:contextualSpacing w:val="0"/>
      </w:pPr>
      <w:r w:rsidRPr="00372320">
        <w:rPr>
          <w:spacing w:val="-4"/>
        </w:rPr>
        <w:t>Boundaries should be described with reference to nearby towns or other markers</w:t>
      </w:r>
      <w:r>
        <w:rPr>
          <w:spacing w:val="-4"/>
        </w:rPr>
        <w:t>.</w:t>
      </w:r>
      <w:r w:rsidRPr="00372320">
        <w:rPr>
          <w:spacing w:val="-4"/>
        </w:rPr>
        <w:t xml:space="preserve"> </w:t>
      </w:r>
    </w:p>
    <w:p w:rsidR="004E4317" w:rsidRPr="00B868A8" w:rsidRDefault="004E4317" w:rsidP="00363BF2">
      <w:pPr>
        <w:pStyle w:val="ListParagraph"/>
        <w:numPr>
          <w:ilvl w:val="1"/>
          <w:numId w:val="95"/>
        </w:numPr>
        <w:spacing w:after="120"/>
        <w:ind w:left="1080"/>
        <w:contextualSpacing w:val="0"/>
      </w:pPr>
      <w:r w:rsidRPr="00B868A8">
        <w:rPr>
          <w:spacing w:val="-4"/>
        </w:rPr>
        <w:t>For example, a community may choose to write: “The boundary is marked by X River” or “the boundary is marked by ten soap trees planted today as proof.”</w:t>
      </w:r>
    </w:p>
    <w:p w:rsidR="004E4317" w:rsidRPr="00B868A8" w:rsidRDefault="004E4317" w:rsidP="00363BF2">
      <w:pPr>
        <w:pStyle w:val="ListParagraph"/>
        <w:numPr>
          <w:ilvl w:val="0"/>
          <w:numId w:val="95"/>
        </w:numPr>
        <w:spacing w:after="120"/>
        <w:contextualSpacing w:val="0"/>
      </w:pPr>
      <w:r w:rsidRPr="00B868A8">
        <w:rPr>
          <w:spacing w:val="-4"/>
        </w:rPr>
        <w:t xml:space="preserve">Drawings, maps and/or photographs of the agreed boundaries. </w:t>
      </w:r>
    </w:p>
    <w:p w:rsidR="004E4317" w:rsidRPr="00B868A8" w:rsidRDefault="004E4317" w:rsidP="00363BF2">
      <w:pPr>
        <w:pStyle w:val="ListParagraph"/>
        <w:numPr>
          <w:ilvl w:val="0"/>
          <w:numId w:val="95"/>
        </w:numPr>
        <w:spacing w:after="120"/>
        <w:contextualSpacing w:val="0"/>
      </w:pPr>
      <w:r w:rsidRPr="00B868A8">
        <w:rPr>
          <w:spacing w:val="-4"/>
        </w:rPr>
        <w:t>Written agreements about any land and natural resource use and access rights, including rights of way and seasonal users’ rights.</w:t>
      </w:r>
    </w:p>
    <w:p w:rsidR="004E4317" w:rsidRPr="00B868A8" w:rsidRDefault="004E4317" w:rsidP="00363BF2">
      <w:pPr>
        <w:pStyle w:val="ListParagraph"/>
        <w:numPr>
          <w:ilvl w:val="0"/>
          <w:numId w:val="95"/>
        </w:numPr>
        <w:spacing w:after="120"/>
        <w:contextualSpacing w:val="0"/>
      </w:pPr>
      <w:r w:rsidRPr="00B868A8">
        <w:rPr>
          <w:spacing w:val="-4"/>
        </w:rPr>
        <w:t>Names and signatures of the people who will sign on behalf of each community.</w:t>
      </w:r>
    </w:p>
    <w:p w:rsidR="004E4317" w:rsidRPr="00B868A8" w:rsidRDefault="004E4317" w:rsidP="00363BF2">
      <w:pPr>
        <w:pStyle w:val="ListParagraph"/>
        <w:numPr>
          <w:ilvl w:val="0"/>
          <w:numId w:val="95"/>
        </w:numPr>
        <w:spacing w:after="120"/>
        <w:contextualSpacing w:val="0"/>
      </w:pPr>
      <w:r w:rsidRPr="00B868A8">
        <w:rPr>
          <w:spacing w:val="-4"/>
        </w:rPr>
        <w:t>Names and signatures of those who will sign as witnesses on behalf of each community.</w:t>
      </w:r>
    </w:p>
    <w:p w:rsidR="004E4317" w:rsidRPr="00B868A8" w:rsidRDefault="004E4317" w:rsidP="00363BF2">
      <w:pPr>
        <w:pStyle w:val="ListParagraph"/>
        <w:numPr>
          <w:ilvl w:val="0"/>
          <w:numId w:val="95"/>
        </w:numPr>
        <w:spacing w:after="120"/>
        <w:contextualSpacing w:val="0"/>
      </w:pPr>
      <w:r w:rsidRPr="00B868A8">
        <w:rPr>
          <w:spacing w:val="-4"/>
        </w:rPr>
        <w:t>Signatures of local government officials or other authorities who will attest to the MOU.</w:t>
      </w:r>
    </w:p>
    <w:p w:rsidR="004E4317" w:rsidRPr="00B868A8" w:rsidRDefault="004E4317" w:rsidP="004E4317">
      <w:pPr>
        <w:spacing w:after="120"/>
      </w:pPr>
    </w:p>
    <w:p w:rsidR="004E4317" w:rsidRPr="00B868A8" w:rsidRDefault="004E4317" w:rsidP="004E4317">
      <w:pPr>
        <w:pStyle w:val="ListParagraph"/>
        <w:spacing w:after="120"/>
        <w:ind w:left="792"/>
        <w:contextualSpacing w:val="0"/>
        <w:rPr>
          <w:b/>
          <w:spacing w:val="-4"/>
        </w:rPr>
      </w:pPr>
    </w:p>
    <w:p w:rsidR="004E4317" w:rsidRPr="00B868A8" w:rsidRDefault="004E4317" w:rsidP="004E4317">
      <w:pPr>
        <w:spacing w:after="120"/>
        <w:rPr>
          <w:spacing w:val="-4"/>
        </w:rPr>
      </w:pPr>
    </w:p>
    <w:p w:rsidR="004E4317" w:rsidRPr="00B868A8" w:rsidRDefault="004E4317" w:rsidP="004E4317">
      <w:pPr>
        <w:spacing w:after="120"/>
        <w:ind w:left="720"/>
        <w:rPr>
          <w:spacing w:val="-4"/>
        </w:rPr>
      </w:pPr>
    </w:p>
    <w:tbl>
      <w:tblPr>
        <w:tblStyle w:val="TableGrid"/>
        <w:tblW w:w="0" w:type="auto"/>
        <w:tblInd w:w="-886" w:type="dxa"/>
        <w:tblLook w:val="04A0" w:firstRow="1" w:lastRow="0" w:firstColumn="1" w:lastColumn="0" w:noHBand="0" w:noVBand="1"/>
      </w:tblPr>
      <w:tblGrid>
        <w:gridCol w:w="10128"/>
      </w:tblGrid>
      <w:tr w:rsidR="004E4317" w:rsidRPr="00A87BF4" w:rsidTr="001C2A70">
        <w:trPr>
          <w:trHeight w:val="251"/>
        </w:trPr>
        <w:tc>
          <w:tcPr>
            <w:tcW w:w="10236" w:type="dxa"/>
          </w:tcPr>
          <w:p w:rsidR="004E4317" w:rsidRPr="00A87BF4" w:rsidRDefault="004E4317" w:rsidP="001C2A70">
            <w:pPr>
              <w:pStyle w:val="Heading1"/>
              <w:spacing w:before="0" w:after="120" w:line="300" w:lineRule="auto"/>
              <w:outlineLvl w:val="0"/>
              <w:rPr>
                <w:color w:val="auto"/>
                <w:sz w:val="24"/>
                <w:szCs w:val="24"/>
              </w:rPr>
            </w:pPr>
          </w:p>
          <w:p w:rsidR="004E4317" w:rsidRPr="00A87BF4" w:rsidRDefault="004E4317" w:rsidP="001C2A70">
            <w:pPr>
              <w:pStyle w:val="Heading1"/>
              <w:spacing w:before="0" w:after="120" w:line="300" w:lineRule="auto"/>
              <w:outlineLvl w:val="0"/>
              <w:rPr>
                <w:color w:val="auto"/>
                <w:sz w:val="24"/>
                <w:szCs w:val="24"/>
              </w:rPr>
            </w:pPr>
            <w:r w:rsidRPr="00A87BF4">
              <w:rPr>
                <w:color w:val="auto"/>
                <w:sz w:val="24"/>
                <w:szCs w:val="24"/>
              </w:rPr>
              <w:t xml:space="preserve">Sample Memorandum of Understanding </w:t>
            </w:r>
          </w:p>
          <w:p w:rsidR="004E4317" w:rsidRPr="00A87BF4" w:rsidRDefault="004E4317" w:rsidP="001C2A70">
            <w:pPr>
              <w:tabs>
                <w:tab w:val="left" w:pos="5209"/>
              </w:tabs>
              <w:spacing w:after="120"/>
              <w:rPr>
                <w:b/>
                <w:bCs/>
                <w:spacing w:val="-6"/>
              </w:rPr>
            </w:pPr>
            <w:r w:rsidRPr="00A87BF4">
              <w:rPr>
                <w:b/>
                <w:bCs/>
                <w:spacing w:val="-6"/>
              </w:rPr>
              <w:tab/>
            </w:r>
          </w:p>
          <w:p w:rsidR="004E4317" w:rsidRPr="00A87BF4" w:rsidRDefault="004E4317" w:rsidP="001C2A70">
            <w:pPr>
              <w:spacing w:after="120"/>
              <w:rPr>
                <w:b/>
                <w:bCs/>
                <w:spacing w:val="-6"/>
              </w:rPr>
            </w:pPr>
            <w:r w:rsidRPr="00A87BF4">
              <w:rPr>
                <w:b/>
                <w:bCs/>
                <w:spacing w:val="-6"/>
              </w:rPr>
              <w:t>between</w:t>
            </w:r>
          </w:p>
          <w:p w:rsidR="004E4317" w:rsidRPr="00A87BF4" w:rsidRDefault="004E4317" w:rsidP="001C2A70">
            <w:pPr>
              <w:spacing w:after="120"/>
              <w:rPr>
                <w:b/>
                <w:bCs/>
                <w:spacing w:val="-6"/>
              </w:rPr>
            </w:pPr>
          </w:p>
          <w:p w:rsidR="004E4317" w:rsidRPr="00A87BF4" w:rsidRDefault="004E4317" w:rsidP="001C2A70">
            <w:pPr>
              <w:spacing w:after="120"/>
              <w:rPr>
                <w:b/>
                <w:bCs/>
                <w:spacing w:val="-6"/>
              </w:rPr>
            </w:pPr>
            <w:r w:rsidRPr="00A87BF4">
              <w:rPr>
                <w:b/>
                <w:bCs/>
                <w:spacing w:val="-6"/>
              </w:rPr>
              <w:t>The community of ______________________________</w:t>
            </w:r>
          </w:p>
          <w:p w:rsidR="004E4317" w:rsidRPr="00A87BF4" w:rsidRDefault="004E4317" w:rsidP="001C2A70">
            <w:pPr>
              <w:spacing w:after="120"/>
              <w:rPr>
                <w:b/>
                <w:bCs/>
                <w:spacing w:val="-6"/>
              </w:rPr>
            </w:pPr>
          </w:p>
          <w:p w:rsidR="004E4317" w:rsidRPr="00A87BF4" w:rsidRDefault="004E4317" w:rsidP="001C2A70">
            <w:pPr>
              <w:spacing w:after="120"/>
              <w:rPr>
                <w:b/>
                <w:bCs/>
                <w:spacing w:val="-6"/>
              </w:rPr>
            </w:pPr>
            <w:r w:rsidRPr="00A87BF4">
              <w:rPr>
                <w:b/>
                <w:bCs/>
                <w:spacing w:val="-6"/>
              </w:rPr>
              <w:t>and</w:t>
            </w:r>
          </w:p>
          <w:p w:rsidR="004E4317" w:rsidRPr="00A87BF4" w:rsidRDefault="004E4317" w:rsidP="001C2A70">
            <w:pPr>
              <w:spacing w:after="120"/>
              <w:rPr>
                <w:b/>
                <w:bCs/>
                <w:spacing w:val="-6"/>
              </w:rPr>
            </w:pPr>
          </w:p>
          <w:p w:rsidR="004E4317" w:rsidRPr="00A87BF4" w:rsidRDefault="004E4317" w:rsidP="001C2A70">
            <w:pPr>
              <w:spacing w:after="120"/>
              <w:rPr>
                <w:b/>
                <w:bCs/>
                <w:spacing w:val="-6"/>
              </w:rPr>
            </w:pPr>
            <w:r w:rsidRPr="00A87BF4">
              <w:rPr>
                <w:b/>
                <w:bCs/>
                <w:spacing w:val="-6"/>
              </w:rPr>
              <w:t>The community of ________________________________</w:t>
            </w:r>
          </w:p>
          <w:p w:rsidR="004E4317" w:rsidRPr="00A87BF4" w:rsidRDefault="004E4317" w:rsidP="001C2A70">
            <w:pPr>
              <w:spacing w:after="120"/>
            </w:pPr>
          </w:p>
          <w:p w:rsidR="004E4317" w:rsidRPr="00A87BF4" w:rsidRDefault="004E4317" w:rsidP="001C2A70">
            <w:pPr>
              <w:spacing w:after="120"/>
              <w:rPr>
                <w:b/>
                <w:bCs/>
                <w:spacing w:val="-6"/>
              </w:rPr>
            </w:pPr>
            <w:r w:rsidRPr="00A87BF4">
              <w:rPr>
                <w:b/>
                <w:bCs/>
                <w:spacing w:val="-6"/>
              </w:rPr>
              <w:t>Signed on ________________.</w:t>
            </w:r>
          </w:p>
          <w:p w:rsidR="004E4317" w:rsidRPr="00A87BF4" w:rsidRDefault="004E4317" w:rsidP="001C2A70">
            <w:pPr>
              <w:spacing w:after="120"/>
            </w:pPr>
          </w:p>
          <w:p w:rsidR="004E4317" w:rsidRPr="00A87BF4" w:rsidRDefault="004E4317" w:rsidP="001C2A70">
            <w:pPr>
              <w:spacing w:after="120"/>
            </w:pPr>
          </w:p>
          <w:p w:rsidR="004E4317" w:rsidRPr="00A87BF4" w:rsidRDefault="004E4317" w:rsidP="001C2A70">
            <w:pPr>
              <w:spacing w:after="120"/>
            </w:pPr>
            <w:r w:rsidRPr="00A87BF4">
              <w:t xml:space="preserve">WHEREAS we, residents of </w:t>
            </w:r>
            <w:r w:rsidRPr="00C10CC7">
              <w:t>(name of county/district/region)</w:t>
            </w:r>
            <w:r w:rsidRPr="00A87BF4">
              <w:t xml:space="preserve"> and the </w:t>
            </w:r>
            <w:r w:rsidR="00C10CC7">
              <w:t>(name of country)</w:t>
            </w:r>
            <w:r w:rsidRPr="00A87BF4">
              <w:t xml:space="preserve"> seek to secure our existing land rights by documenting our customary land claims; and</w:t>
            </w:r>
          </w:p>
          <w:p w:rsidR="004E4317" w:rsidRPr="00A87BF4" w:rsidRDefault="004E4317" w:rsidP="001C2A70">
            <w:pPr>
              <w:spacing w:after="120"/>
            </w:pPr>
          </w:p>
          <w:p w:rsidR="004E4317" w:rsidRPr="00A87BF4" w:rsidRDefault="004E4317" w:rsidP="001C2A70">
            <w:pPr>
              <w:spacing w:after="120"/>
            </w:pPr>
            <w:r w:rsidRPr="00A87BF4">
              <w:t>WHEREAS we believe that land- and natural resources-related conflict or insecurity will hinder our community development, interfere with our livelihoods and family survival, and impede the full prospering of our local communities; and</w:t>
            </w:r>
          </w:p>
          <w:p w:rsidR="004E4317" w:rsidRPr="00A87BF4" w:rsidRDefault="004E4317" w:rsidP="001C2A70">
            <w:pPr>
              <w:spacing w:after="120"/>
            </w:pPr>
          </w:p>
          <w:p w:rsidR="004E4317" w:rsidRPr="00A87BF4" w:rsidRDefault="004E4317" w:rsidP="001C2A70">
            <w:pPr>
              <w:spacing w:after="120"/>
            </w:pPr>
            <w:r w:rsidRPr="00A87BF4">
              <w:t>WHEREAS we seek to avoid future land- and natural resources-related conflicts and to clarify all community boundaries so as to be able to independently seek documentation of our respective community lands, and</w:t>
            </w:r>
          </w:p>
          <w:p w:rsidR="004E4317" w:rsidRPr="00A87BF4" w:rsidRDefault="004E4317" w:rsidP="001C2A70">
            <w:pPr>
              <w:spacing w:after="120"/>
            </w:pPr>
          </w:p>
          <w:p w:rsidR="004E4317" w:rsidRPr="00A87BF4" w:rsidRDefault="004E4317" w:rsidP="001C2A70">
            <w:pPr>
              <w:spacing w:after="120"/>
            </w:pPr>
            <w:r w:rsidRPr="00A87BF4">
              <w:t>WHEREAS Our local leaders including ______________________ have endorsed these efforts and expressed support for our actions;</w:t>
            </w:r>
          </w:p>
          <w:p w:rsidR="004E4317" w:rsidRPr="00A87BF4" w:rsidRDefault="004E4317" w:rsidP="001C2A70">
            <w:pPr>
              <w:spacing w:after="120"/>
            </w:pPr>
          </w:p>
          <w:p w:rsidR="004E4317" w:rsidRPr="00A87BF4" w:rsidRDefault="004E4317" w:rsidP="001C2A70">
            <w:pPr>
              <w:spacing w:after="120"/>
            </w:pPr>
            <w:r w:rsidRPr="00A87BF4">
              <w:t>NOW, THEREFORE we together agree to clearly and finally establish the boundaries between our communities, and to desist from any further boundary conflicts concerning this area. To this end, we hereby declare:</w:t>
            </w:r>
          </w:p>
          <w:p w:rsidR="004E4317" w:rsidRPr="00A87BF4" w:rsidRDefault="004E4317" w:rsidP="001C2A70">
            <w:pPr>
              <w:spacing w:after="120"/>
            </w:pPr>
          </w:p>
          <w:p w:rsidR="004E4317" w:rsidRPr="00A87BF4" w:rsidRDefault="004E4317" w:rsidP="00363BF2">
            <w:pPr>
              <w:pStyle w:val="ListParagraph"/>
              <w:numPr>
                <w:ilvl w:val="0"/>
                <w:numId w:val="93"/>
              </w:numPr>
              <w:spacing w:after="120"/>
              <w:contextualSpacing w:val="0"/>
            </w:pPr>
            <w:r w:rsidRPr="00A87BF4">
              <w:lastRenderedPageBreak/>
              <w:t>This MOU is documenting the boundary between __________________________________ community, and _______________________________community.</w:t>
            </w:r>
          </w:p>
          <w:p w:rsidR="004E4317" w:rsidRPr="00A87BF4" w:rsidRDefault="004E4317" w:rsidP="001C2A70">
            <w:pPr>
              <w:spacing w:after="120"/>
            </w:pPr>
          </w:p>
          <w:p w:rsidR="004E4317" w:rsidRPr="00A87BF4" w:rsidRDefault="004E4317" w:rsidP="00363BF2">
            <w:pPr>
              <w:pStyle w:val="ListParagraph"/>
              <w:numPr>
                <w:ilvl w:val="0"/>
                <w:numId w:val="93"/>
              </w:numPr>
              <w:spacing w:after="120"/>
              <w:contextualSpacing w:val="0"/>
            </w:pPr>
            <w:r w:rsidRPr="00A87BF4">
              <w:t>The boundary is described by the following evidence and markers: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E4317" w:rsidRPr="00A87BF4" w:rsidRDefault="004E4317" w:rsidP="001C2A70">
            <w:pPr>
              <w:pStyle w:val="ListParagraph"/>
              <w:spacing w:after="120"/>
              <w:contextualSpacing w:val="0"/>
            </w:pPr>
          </w:p>
          <w:p w:rsidR="004E4317" w:rsidRPr="00A87BF4" w:rsidRDefault="004E4317" w:rsidP="001C2A70">
            <w:pPr>
              <w:pStyle w:val="ListParagraph"/>
              <w:spacing w:after="120"/>
              <w:contextualSpacing w:val="0"/>
            </w:pPr>
          </w:p>
          <w:p w:rsidR="004E4317" w:rsidRPr="00A87BF4" w:rsidRDefault="004E4317" w:rsidP="001C2A70">
            <w:pPr>
              <w:pStyle w:val="ListParagraph"/>
              <w:spacing w:after="120"/>
              <w:contextualSpacing w:val="0"/>
            </w:pPr>
          </w:p>
          <w:p w:rsidR="004E4317" w:rsidRPr="00A87BF4" w:rsidRDefault="004E4317" w:rsidP="001C2A70">
            <w:pPr>
              <w:pStyle w:val="ListParagraph"/>
              <w:spacing w:after="120"/>
              <w:contextualSpacing w:val="0"/>
            </w:pPr>
          </w:p>
          <w:p w:rsidR="004E4317" w:rsidRPr="00A87BF4" w:rsidRDefault="004E4317" w:rsidP="001C2A70">
            <w:pPr>
              <w:pStyle w:val="ListParagraph"/>
              <w:spacing w:after="120"/>
              <w:contextualSpacing w:val="0"/>
            </w:pPr>
          </w:p>
          <w:p w:rsidR="004E4317" w:rsidRPr="00A87BF4" w:rsidRDefault="004E4317" w:rsidP="00363BF2">
            <w:pPr>
              <w:pStyle w:val="ListParagraph"/>
              <w:numPr>
                <w:ilvl w:val="0"/>
                <w:numId w:val="93"/>
              </w:numPr>
              <w:spacing w:after="120"/>
              <w:contextualSpacing w:val="0"/>
            </w:pPr>
            <w:r w:rsidRPr="00A87BF4">
              <w:t>A map of the boundaries (sketch map below or attach a copy of the community map):</w:t>
            </w:r>
          </w:p>
          <w:p w:rsidR="004E4317" w:rsidRPr="00A87BF4" w:rsidRDefault="004E4317" w:rsidP="001C2A70">
            <w:pPr>
              <w:spacing w:after="120"/>
            </w:pPr>
          </w:p>
          <w:p w:rsidR="004E4317" w:rsidRPr="00A87BF4" w:rsidRDefault="004E4317" w:rsidP="001C2A70">
            <w:pPr>
              <w:spacing w:after="120"/>
            </w:pPr>
          </w:p>
          <w:p w:rsidR="004E4317" w:rsidRPr="00A87BF4" w:rsidRDefault="004E4317" w:rsidP="001C2A70">
            <w:pPr>
              <w:spacing w:after="120"/>
            </w:pPr>
          </w:p>
          <w:p w:rsidR="004E4317" w:rsidRPr="00A87BF4" w:rsidRDefault="004E4317" w:rsidP="001C2A70">
            <w:pPr>
              <w:spacing w:after="120"/>
            </w:pPr>
          </w:p>
          <w:p w:rsidR="004E4317" w:rsidRPr="00A87BF4" w:rsidRDefault="004E4317" w:rsidP="001C2A70">
            <w:pPr>
              <w:spacing w:after="120"/>
            </w:pPr>
          </w:p>
          <w:p w:rsidR="004E4317" w:rsidRPr="00A87BF4" w:rsidRDefault="004E4317" w:rsidP="001C2A70">
            <w:pPr>
              <w:spacing w:after="120"/>
            </w:pPr>
          </w:p>
          <w:p w:rsidR="004E4317" w:rsidRPr="00A87BF4" w:rsidRDefault="004E4317" w:rsidP="001C2A70">
            <w:pPr>
              <w:spacing w:after="120"/>
            </w:pPr>
          </w:p>
          <w:p w:rsidR="004E4317" w:rsidRPr="00A87BF4" w:rsidRDefault="004E4317" w:rsidP="001C2A70">
            <w:pPr>
              <w:spacing w:after="120"/>
            </w:pPr>
          </w:p>
          <w:p w:rsidR="004E4317" w:rsidRPr="00A87BF4" w:rsidRDefault="004E4317" w:rsidP="001C2A70">
            <w:pPr>
              <w:spacing w:after="120"/>
            </w:pPr>
          </w:p>
          <w:p w:rsidR="004E4317" w:rsidRPr="00A87BF4" w:rsidRDefault="004E4317" w:rsidP="001C2A70">
            <w:pPr>
              <w:spacing w:after="120"/>
            </w:pPr>
          </w:p>
          <w:p w:rsidR="004E4317" w:rsidRPr="00A87BF4" w:rsidRDefault="004E4317" w:rsidP="001C2A70">
            <w:pPr>
              <w:spacing w:after="120"/>
            </w:pPr>
          </w:p>
          <w:p w:rsidR="004E4317" w:rsidRPr="00A87BF4" w:rsidRDefault="004E4317" w:rsidP="001C2A70">
            <w:pPr>
              <w:spacing w:after="120"/>
            </w:pPr>
          </w:p>
          <w:p w:rsidR="004E4317" w:rsidRPr="00A87BF4" w:rsidRDefault="004E4317" w:rsidP="00363BF2">
            <w:pPr>
              <w:pStyle w:val="ListParagraph"/>
              <w:numPr>
                <w:ilvl w:val="0"/>
                <w:numId w:val="93"/>
              </w:numPr>
              <w:spacing w:after="120"/>
              <w:contextualSpacing w:val="0"/>
            </w:pPr>
            <w:r w:rsidRPr="00A87BF4">
              <w:lastRenderedPageBreak/>
              <w:t>These boundaries will be permanent and undisputed. Should a boundary disagreement arise, this signed and witnessed agreement will be referenced to resolve the dispute. The communities signing this agreement pledge to peacefully and quickly settle all boundary disputes related to this agreement, using mediation and other non-violent methods of dispute resolution.</w:t>
            </w:r>
          </w:p>
          <w:p w:rsidR="004E4317" w:rsidRPr="00A87BF4" w:rsidRDefault="004E4317" w:rsidP="001C2A70">
            <w:pPr>
              <w:pStyle w:val="ListParagraph"/>
              <w:spacing w:after="120"/>
              <w:ind w:left="360"/>
              <w:contextualSpacing w:val="0"/>
            </w:pPr>
          </w:p>
          <w:p w:rsidR="004E4317" w:rsidRPr="00A87BF4" w:rsidRDefault="004E4317" w:rsidP="00363BF2">
            <w:pPr>
              <w:pStyle w:val="ListParagraph"/>
              <w:numPr>
                <w:ilvl w:val="0"/>
                <w:numId w:val="93"/>
              </w:numPr>
              <w:spacing w:after="120"/>
              <w:contextualSpacing w:val="0"/>
            </w:pPr>
            <w:r w:rsidRPr="00A87BF4">
              <w:t>This MOU makes clear for all future generations where the boundary is between _______________ community and ______________community. It provides proof that we have agreed with one another about this decision, so that there will be no future challenges to this boundary.</w:t>
            </w:r>
          </w:p>
          <w:p w:rsidR="004E4317" w:rsidRPr="00A87BF4" w:rsidRDefault="004E4317" w:rsidP="001C2A70">
            <w:pPr>
              <w:pStyle w:val="ListParagraph"/>
              <w:spacing w:after="120"/>
              <w:contextualSpacing w:val="0"/>
            </w:pPr>
          </w:p>
          <w:p w:rsidR="004E4317" w:rsidRPr="00A87BF4" w:rsidRDefault="004E4317" w:rsidP="00363BF2">
            <w:pPr>
              <w:pStyle w:val="ListParagraph"/>
              <w:numPr>
                <w:ilvl w:val="0"/>
                <w:numId w:val="93"/>
              </w:numPr>
              <w:spacing w:after="120"/>
              <w:contextualSpacing w:val="0"/>
            </w:pPr>
            <w:r w:rsidRPr="00A87BF4">
              <w:t xml:space="preserve">Should an individual family or member of one of the </w:t>
            </w:r>
            <w:proofErr w:type="gramStart"/>
            <w:r w:rsidRPr="00A87BF4">
              <w:t>communities</w:t>
            </w:r>
            <w:proofErr w:type="gramEnd"/>
            <w:r w:rsidRPr="00A87BF4">
              <w:t xml:space="preserve"> plant crops or build buildings across the agreed boundary, the community that such individual or family belongs to will be responsible for condemning this action and taking measures to re-establish the boundaries as agreed today.</w:t>
            </w:r>
          </w:p>
          <w:p w:rsidR="004E4317" w:rsidRPr="00A87BF4" w:rsidRDefault="004E4317" w:rsidP="001C2A70">
            <w:pPr>
              <w:spacing w:after="120"/>
            </w:pPr>
          </w:p>
          <w:p w:rsidR="004E4317" w:rsidRPr="00A87BF4" w:rsidRDefault="004E4317" w:rsidP="00363BF2">
            <w:pPr>
              <w:pStyle w:val="ListParagraph"/>
              <w:numPr>
                <w:ilvl w:val="0"/>
                <w:numId w:val="93"/>
              </w:numPr>
              <w:spacing w:after="120"/>
              <w:contextualSpacing w:val="0"/>
            </w:pPr>
            <w:r w:rsidRPr="00A87BF4">
              <w:t xml:space="preserve">The communities that are signatories to this agreement will use these boundaries when applying for legal documentation of their land rights. Furthermore, if and when either community applies for its lands to be surveyed, these boundaries will be the ones recorded and measured. </w:t>
            </w:r>
          </w:p>
          <w:p w:rsidR="004E4317" w:rsidRPr="00A87BF4" w:rsidRDefault="004E4317" w:rsidP="001C2A70">
            <w:pPr>
              <w:pStyle w:val="ListParagraph"/>
              <w:spacing w:after="120"/>
              <w:contextualSpacing w:val="0"/>
            </w:pPr>
          </w:p>
          <w:p w:rsidR="004E4317" w:rsidRPr="00A87BF4" w:rsidRDefault="004E4317" w:rsidP="00363BF2">
            <w:pPr>
              <w:numPr>
                <w:ilvl w:val="0"/>
                <w:numId w:val="93"/>
              </w:numPr>
              <w:spacing w:after="120"/>
            </w:pPr>
            <w:r w:rsidRPr="00A87BF4">
              <w:t>The parties have agreed that copies of this MOU shall be deposited with all relevant government agencies and officials, including: __________________________________________________.</w:t>
            </w:r>
          </w:p>
          <w:p w:rsidR="004E4317" w:rsidRPr="00A87BF4" w:rsidRDefault="004E4317" w:rsidP="001C2A70">
            <w:pPr>
              <w:spacing w:after="120"/>
            </w:pPr>
          </w:p>
          <w:p w:rsidR="004E4317" w:rsidRPr="00A87BF4" w:rsidRDefault="004E4317" w:rsidP="00363BF2">
            <w:pPr>
              <w:pStyle w:val="ListParagraph"/>
              <w:numPr>
                <w:ilvl w:val="0"/>
                <w:numId w:val="93"/>
              </w:numPr>
              <w:spacing w:after="120"/>
              <w:contextualSpacing w:val="0"/>
            </w:pPr>
            <w:r w:rsidRPr="00A87BF4">
              <w:t>This boundary agreement was witnessed and signed by the following leaders, government officials, and community members on this day of _________________________ :</w:t>
            </w:r>
          </w:p>
          <w:p w:rsidR="004E4317" w:rsidRPr="00A87BF4" w:rsidRDefault="004E4317" w:rsidP="001C2A70">
            <w:pPr>
              <w:spacing w:after="120"/>
            </w:pPr>
          </w:p>
          <w:p w:rsidR="004E4317" w:rsidRPr="00A87BF4" w:rsidRDefault="004E4317" w:rsidP="001C2A70">
            <w:pPr>
              <w:spacing w:after="120"/>
            </w:pPr>
          </w:p>
          <w:p w:rsidR="004E4317" w:rsidRPr="00A87BF4" w:rsidRDefault="004E4317" w:rsidP="001C2A70">
            <w:pPr>
              <w:spacing w:after="120"/>
            </w:pPr>
          </w:p>
          <w:p w:rsidR="004E4317" w:rsidRPr="00A87BF4" w:rsidRDefault="004E4317" w:rsidP="001C2A70">
            <w:pPr>
              <w:spacing w:after="120"/>
            </w:pPr>
          </w:p>
          <w:p w:rsidR="004E4317" w:rsidRPr="00A87BF4" w:rsidRDefault="004E4317" w:rsidP="001C2A70">
            <w:pPr>
              <w:spacing w:after="120"/>
            </w:pPr>
          </w:p>
          <w:p w:rsidR="004E4317" w:rsidRPr="00A87BF4" w:rsidRDefault="004E4317" w:rsidP="001C2A70">
            <w:pPr>
              <w:spacing w:after="120"/>
            </w:pPr>
          </w:p>
          <w:tbl>
            <w:tblPr>
              <w:tblpPr w:leftFromText="180" w:rightFromText="180" w:vertAnchor="text" w:horzAnchor="margin" w:tblpY="143"/>
              <w:tblOverlap w:val="never"/>
              <w:tblW w:w="10260" w:type="dxa"/>
              <w:tblBorders>
                <w:top w:val="single" w:sz="8" w:space="0" w:color="000000"/>
                <w:bottom w:val="single" w:sz="8" w:space="0" w:color="000000"/>
              </w:tblBorders>
              <w:tblLook w:val="04A0" w:firstRow="1" w:lastRow="0" w:firstColumn="1" w:lastColumn="0" w:noHBand="0" w:noVBand="1"/>
            </w:tblPr>
            <w:tblGrid>
              <w:gridCol w:w="3240"/>
              <w:gridCol w:w="3420"/>
              <w:gridCol w:w="3600"/>
            </w:tblGrid>
            <w:tr w:rsidR="00724F79" w:rsidRPr="00A87BF4" w:rsidTr="00724F79">
              <w:trPr>
                <w:trHeight w:val="288"/>
              </w:trPr>
              <w:tc>
                <w:tcPr>
                  <w:tcW w:w="3240" w:type="dxa"/>
                  <w:tcBorders>
                    <w:top w:val="nil"/>
                    <w:left w:val="nil"/>
                    <w:bottom w:val="single" w:sz="8" w:space="0" w:color="000000"/>
                    <w:right w:val="single" w:sz="4" w:space="0" w:color="auto"/>
                  </w:tcBorders>
                </w:tcPr>
                <w:p w:rsidR="00724F79" w:rsidRPr="00A87BF4" w:rsidRDefault="00724F79" w:rsidP="00724F79">
                  <w:pPr>
                    <w:pStyle w:val="ListParagraph"/>
                    <w:spacing w:after="120"/>
                    <w:ind w:left="0"/>
                    <w:contextualSpacing w:val="0"/>
                    <w:rPr>
                      <w:b/>
                      <w:bCs/>
                    </w:rPr>
                  </w:pPr>
                  <w:r w:rsidRPr="00A87BF4">
                    <w:rPr>
                      <w:b/>
                      <w:bCs/>
                    </w:rPr>
                    <w:lastRenderedPageBreak/>
                    <w:t>Name</w:t>
                  </w:r>
                </w:p>
                <w:p w:rsidR="00724F79" w:rsidRPr="00A87BF4" w:rsidRDefault="00724F79" w:rsidP="00724F79">
                  <w:pPr>
                    <w:spacing w:after="120"/>
                  </w:pPr>
                </w:p>
              </w:tc>
              <w:tc>
                <w:tcPr>
                  <w:tcW w:w="3420" w:type="dxa"/>
                  <w:tcBorders>
                    <w:top w:val="nil"/>
                    <w:left w:val="single" w:sz="4" w:space="0" w:color="auto"/>
                    <w:bottom w:val="single" w:sz="4" w:space="0" w:color="auto"/>
                    <w:right w:val="single" w:sz="4" w:space="0" w:color="auto"/>
                  </w:tcBorders>
                </w:tcPr>
                <w:p w:rsidR="00724F79" w:rsidRPr="00A87BF4" w:rsidRDefault="00724F79" w:rsidP="00724F79">
                  <w:pPr>
                    <w:pStyle w:val="ListParagraph"/>
                    <w:spacing w:after="120"/>
                    <w:ind w:left="0"/>
                    <w:contextualSpacing w:val="0"/>
                    <w:rPr>
                      <w:b/>
                      <w:bCs/>
                    </w:rPr>
                  </w:pPr>
                  <w:r w:rsidRPr="00A87BF4">
                    <w:rPr>
                      <w:b/>
                      <w:bCs/>
                    </w:rPr>
                    <w:t>Title and Community Affiliation</w:t>
                  </w:r>
                </w:p>
              </w:tc>
              <w:tc>
                <w:tcPr>
                  <w:tcW w:w="3600" w:type="dxa"/>
                  <w:tcBorders>
                    <w:top w:val="nil"/>
                    <w:left w:val="single" w:sz="4" w:space="0" w:color="auto"/>
                    <w:bottom w:val="single" w:sz="4" w:space="0" w:color="auto"/>
                    <w:right w:val="single" w:sz="4" w:space="0" w:color="auto"/>
                  </w:tcBorders>
                </w:tcPr>
                <w:p w:rsidR="00724F79" w:rsidRPr="00A87BF4" w:rsidRDefault="00724F79" w:rsidP="00724F79">
                  <w:pPr>
                    <w:pStyle w:val="ListParagraph"/>
                    <w:spacing w:after="120"/>
                    <w:contextualSpacing w:val="0"/>
                    <w:rPr>
                      <w:b/>
                      <w:bCs/>
                    </w:rPr>
                  </w:pPr>
                  <w:r w:rsidRPr="00A87BF4">
                    <w:rPr>
                      <w:b/>
                      <w:bCs/>
                    </w:rPr>
                    <w:t>Signature</w:t>
                  </w:r>
                </w:p>
              </w:tc>
            </w:tr>
            <w:tr w:rsidR="00724F79" w:rsidRPr="00A87BF4" w:rsidTr="00724F79">
              <w:trPr>
                <w:trHeight w:val="592"/>
              </w:trPr>
              <w:tc>
                <w:tcPr>
                  <w:tcW w:w="3240" w:type="dxa"/>
                  <w:tcBorders>
                    <w:top w:val="single" w:sz="8" w:space="0" w:color="000000"/>
                    <w:left w:val="nil"/>
                    <w:bottom w:val="single" w:sz="4" w:space="0" w:color="auto"/>
                    <w:right w:val="single" w:sz="4" w:space="0" w:color="auto"/>
                  </w:tcBorders>
                  <w:shd w:val="clear" w:color="auto" w:fill="C0C0C0"/>
                </w:tcPr>
                <w:p w:rsidR="00724F79" w:rsidRPr="00A87BF4" w:rsidRDefault="00724F79" w:rsidP="00724F79">
                  <w:pPr>
                    <w:pStyle w:val="ListParagraph"/>
                    <w:numPr>
                      <w:ilvl w:val="0"/>
                      <w:numId w:val="94"/>
                    </w:numPr>
                    <w:spacing w:after="120"/>
                    <w:ind w:left="360" w:hanging="450"/>
                    <w:contextualSpacing w:val="0"/>
                    <w:rPr>
                      <w:b/>
                      <w:bCs/>
                    </w:rPr>
                  </w:pPr>
                </w:p>
              </w:tc>
              <w:tc>
                <w:tcPr>
                  <w:tcW w:w="3420" w:type="dxa"/>
                  <w:tcBorders>
                    <w:top w:val="single" w:sz="4" w:space="0" w:color="auto"/>
                    <w:left w:val="single" w:sz="4" w:space="0" w:color="auto"/>
                    <w:bottom w:val="single" w:sz="4" w:space="0" w:color="auto"/>
                    <w:right w:val="single" w:sz="4" w:space="0" w:color="auto"/>
                  </w:tcBorders>
                  <w:shd w:val="clear" w:color="auto" w:fill="C0C0C0"/>
                </w:tcPr>
                <w:p w:rsidR="00724F79" w:rsidRPr="00A87BF4" w:rsidRDefault="00724F79" w:rsidP="00724F79">
                  <w:pPr>
                    <w:pStyle w:val="ListParagraph"/>
                    <w:spacing w:after="120"/>
                    <w:ind w:left="0"/>
                    <w:contextualSpacing w:val="0"/>
                  </w:pPr>
                </w:p>
              </w:tc>
              <w:tc>
                <w:tcPr>
                  <w:tcW w:w="3600" w:type="dxa"/>
                  <w:tcBorders>
                    <w:top w:val="single" w:sz="4" w:space="0" w:color="auto"/>
                    <w:left w:val="single" w:sz="4" w:space="0" w:color="auto"/>
                    <w:bottom w:val="single" w:sz="4" w:space="0" w:color="auto"/>
                    <w:right w:val="nil"/>
                  </w:tcBorders>
                  <w:shd w:val="clear" w:color="auto" w:fill="C0C0C0"/>
                </w:tcPr>
                <w:p w:rsidR="00724F79" w:rsidRPr="00A87BF4" w:rsidRDefault="00724F79" w:rsidP="00724F79">
                  <w:pPr>
                    <w:pStyle w:val="ListParagraph"/>
                    <w:spacing w:after="120"/>
                    <w:ind w:left="0"/>
                    <w:contextualSpacing w:val="0"/>
                  </w:pPr>
                </w:p>
                <w:p w:rsidR="00724F79" w:rsidRPr="00A87BF4" w:rsidRDefault="00724F79" w:rsidP="00724F79">
                  <w:pPr>
                    <w:pStyle w:val="ListParagraph"/>
                    <w:spacing w:after="120"/>
                    <w:ind w:left="0"/>
                    <w:contextualSpacing w:val="0"/>
                  </w:pPr>
                </w:p>
              </w:tc>
            </w:tr>
            <w:tr w:rsidR="00724F79" w:rsidRPr="00A87BF4" w:rsidTr="00724F79">
              <w:tc>
                <w:tcPr>
                  <w:tcW w:w="3240" w:type="dxa"/>
                  <w:tcBorders>
                    <w:top w:val="single" w:sz="4" w:space="0" w:color="auto"/>
                    <w:bottom w:val="single" w:sz="4" w:space="0" w:color="auto"/>
                    <w:right w:val="single" w:sz="4" w:space="0" w:color="auto"/>
                  </w:tcBorders>
                </w:tcPr>
                <w:p w:rsidR="00724F79" w:rsidRPr="00A87BF4" w:rsidRDefault="00724F79" w:rsidP="00724F79">
                  <w:pPr>
                    <w:pStyle w:val="ListParagraph"/>
                    <w:numPr>
                      <w:ilvl w:val="0"/>
                      <w:numId w:val="94"/>
                    </w:numPr>
                    <w:spacing w:after="120"/>
                    <w:ind w:left="360" w:hanging="450"/>
                    <w:contextualSpacing w:val="0"/>
                    <w:rPr>
                      <w:b/>
                      <w:bCs/>
                    </w:rPr>
                  </w:pPr>
                </w:p>
              </w:tc>
              <w:tc>
                <w:tcPr>
                  <w:tcW w:w="3420" w:type="dxa"/>
                  <w:tcBorders>
                    <w:top w:val="single" w:sz="4" w:space="0" w:color="auto"/>
                    <w:left w:val="single" w:sz="4" w:space="0" w:color="auto"/>
                    <w:bottom w:val="single" w:sz="4" w:space="0" w:color="auto"/>
                    <w:right w:val="single" w:sz="4" w:space="0" w:color="auto"/>
                  </w:tcBorders>
                </w:tcPr>
                <w:p w:rsidR="00724F79" w:rsidRPr="00A87BF4" w:rsidRDefault="00724F79" w:rsidP="00724F79">
                  <w:pPr>
                    <w:pStyle w:val="ListParagraph"/>
                    <w:spacing w:after="120"/>
                    <w:ind w:left="0"/>
                    <w:contextualSpacing w:val="0"/>
                  </w:pPr>
                </w:p>
              </w:tc>
              <w:tc>
                <w:tcPr>
                  <w:tcW w:w="3600" w:type="dxa"/>
                  <w:tcBorders>
                    <w:top w:val="single" w:sz="4" w:space="0" w:color="auto"/>
                    <w:left w:val="single" w:sz="4" w:space="0" w:color="auto"/>
                    <w:bottom w:val="single" w:sz="4" w:space="0" w:color="auto"/>
                  </w:tcBorders>
                </w:tcPr>
                <w:p w:rsidR="00724F79" w:rsidRPr="00A87BF4" w:rsidRDefault="00724F79" w:rsidP="00724F79">
                  <w:pPr>
                    <w:pStyle w:val="ListParagraph"/>
                    <w:spacing w:after="120"/>
                    <w:ind w:left="0"/>
                    <w:contextualSpacing w:val="0"/>
                  </w:pPr>
                </w:p>
                <w:p w:rsidR="00724F79" w:rsidRPr="00A87BF4" w:rsidRDefault="00724F79" w:rsidP="00724F79">
                  <w:pPr>
                    <w:pStyle w:val="ListParagraph"/>
                    <w:spacing w:after="120"/>
                    <w:ind w:left="0"/>
                    <w:contextualSpacing w:val="0"/>
                  </w:pPr>
                </w:p>
              </w:tc>
            </w:tr>
            <w:tr w:rsidR="00724F79" w:rsidRPr="00A87BF4" w:rsidTr="00724F79">
              <w:tc>
                <w:tcPr>
                  <w:tcW w:w="3240" w:type="dxa"/>
                  <w:tcBorders>
                    <w:top w:val="single" w:sz="4" w:space="0" w:color="auto"/>
                    <w:left w:val="nil"/>
                    <w:bottom w:val="single" w:sz="4" w:space="0" w:color="auto"/>
                    <w:right w:val="single" w:sz="4" w:space="0" w:color="auto"/>
                  </w:tcBorders>
                  <w:shd w:val="clear" w:color="auto" w:fill="C0C0C0"/>
                </w:tcPr>
                <w:p w:rsidR="00724F79" w:rsidRPr="00A87BF4" w:rsidRDefault="00724F79" w:rsidP="00724F79">
                  <w:pPr>
                    <w:pStyle w:val="ListParagraph"/>
                    <w:numPr>
                      <w:ilvl w:val="0"/>
                      <w:numId w:val="94"/>
                    </w:numPr>
                    <w:spacing w:after="120"/>
                    <w:ind w:left="360" w:hanging="450"/>
                    <w:contextualSpacing w:val="0"/>
                    <w:rPr>
                      <w:b/>
                      <w:bCs/>
                    </w:rPr>
                  </w:pPr>
                </w:p>
              </w:tc>
              <w:tc>
                <w:tcPr>
                  <w:tcW w:w="3420" w:type="dxa"/>
                  <w:tcBorders>
                    <w:top w:val="single" w:sz="4" w:space="0" w:color="auto"/>
                    <w:left w:val="single" w:sz="4" w:space="0" w:color="auto"/>
                    <w:bottom w:val="single" w:sz="4" w:space="0" w:color="auto"/>
                    <w:right w:val="single" w:sz="4" w:space="0" w:color="auto"/>
                  </w:tcBorders>
                  <w:shd w:val="clear" w:color="auto" w:fill="C0C0C0"/>
                </w:tcPr>
                <w:p w:rsidR="00724F79" w:rsidRPr="00A87BF4" w:rsidRDefault="00724F79" w:rsidP="00724F79">
                  <w:pPr>
                    <w:pStyle w:val="ListParagraph"/>
                    <w:spacing w:after="120"/>
                    <w:ind w:left="0"/>
                    <w:contextualSpacing w:val="0"/>
                  </w:pPr>
                </w:p>
              </w:tc>
              <w:tc>
                <w:tcPr>
                  <w:tcW w:w="3600" w:type="dxa"/>
                  <w:tcBorders>
                    <w:top w:val="single" w:sz="4" w:space="0" w:color="auto"/>
                    <w:left w:val="single" w:sz="4" w:space="0" w:color="auto"/>
                    <w:bottom w:val="single" w:sz="4" w:space="0" w:color="auto"/>
                    <w:right w:val="nil"/>
                  </w:tcBorders>
                  <w:shd w:val="clear" w:color="auto" w:fill="C0C0C0"/>
                </w:tcPr>
                <w:p w:rsidR="00724F79" w:rsidRPr="00A87BF4" w:rsidRDefault="00724F79" w:rsidP="00724F79">
                  <w:pPr>
                    <w:pStyle w:val="ListParagraph"/>
                    <w:spacing w:after="120"/>
                    <w:ind w:left="0"/>
                    <w:contextualSpacing w:val="0"/>
                  </w:pPr>
                </w:p>
                <w:p w:rsidR="00724F79" w:rsidRPr="00A87BF4" w:rsidRDefault="00724F79" w:rsidP="00724F79">
                  <w:pPr>
                    <w:pStyle w:val="ListParagraph"/>
                    <w:spacing w:after="120"/>
                    <w:ind w:left="0"/>
                    <w:contextualSpacing w:val="0"/>
                  </w:pPr>
                </w:p>
              </w:tc>
            </w:tr>
            <w:tr w:rsidR="00724F79" w:rsidRPr="00A87BF4" w:rsidTr="00724F79">
              <w:tc>
                <w:tcPr>
                  <w:tcW w:w="3240" w:type="dxa"/>
                  <w:tcBorders>
                    <w:top w:val="single" w:sz="4" w:space="0" w:color="auto"/>
                    <w:bottom w:val="single" w:sz="4" w:space="0" w:color="auto"/>
                    <w:right w:val="single" w:sz="4" w:space="0" w:color="auto"/>
                  </w:tcBorders>
                </w:tcPr>
                <w:p w:rsidR="00724F79" w:rsidRPr="00A87BF4" w:rsidRDefault="00724F79" w:rsidP="00724F79">
                  <w:pPr>
                    <w:pStyle w:val="ListParagraph"/>
                    <w:numPr>
                      <w:ilvl w:val="0"/>
                      <w:numId w:val="94"/>
                    </w:numPr>
                    <w:spacing w:after="120"/>
                    <w:ind w:left="360" w:hanging="450"/>
                    <w:contextualSpacing w:val="0"/>
                    <w:rPr>
                      <w:b/>
                      <w:bCs/>
                    </w:rPr>
                  </w:pPr>
                </w:p>
              </w:tc>
              <w:tc>
                <w:tcPr>
                  <w:tcW w:w="3420" w:type="dxa"/>
                  <w:tcBorders>
                    <w:top w:val="single" w:sz="4" w:space="0" w:color="auto"/>
                    <w:left w:val="single" w:sz="4" w:space="0" w:color="auto"/>
                    <w:bottom w:val="single" w:sz="4" w:space="0" w:color="auto"/>
                    <w:right w:val="single" w:sz="4" w:space="0" w:color="auto"/>
                  </w:tcBorders>
                </w:tcPr>
                <w:p w:rsidR="00724F79" w:rsidRPr="00A87BF4" w:rsidRDefault="00724F79" w:rsidP="00724F79">
                  <w:pPr>
                    <w:pStyle w:val="ListParagraph"/>
                    <w:spacing w:after="120"/>
                    <w:ind w:left="0"/>
                    <w:contextualSpacing w:val="0"/>
                  </w:pPr>
                </w:p>
              </w:tc>
              <w:tc>
                <w:tcPr>
                  <w:tcW w:w="3600" w:type="dxa"/>
                  <w:tcBorders>
                    <w:top w:val="single" w:sz="4" w:space="0" w:color="auto"/>
                    <w:left w:val="single" w:sz="4" w:space="0" w:color="auto"/>
                    <w:bottom w:val="single" w:sz="4" w:space="0" w:color="auto"/>
                  </w:tcBorders>
                </w:tcPr>
                <w:p w:rsidR="00724F79" w:rsidRPr="00A87BF4" w:rsidRDefault="00724F79" w:rsidP="00724F79">
                  <w:pPr>
                    <w:pStyle w:val="ListParagraph"/>
                    <w:spacing w:after="120"/>
                    <w:ind w:left="0"/>
                    <w:contextualSpacing w:val="0"/>
                  </w:pPr>
                </w:p>
                <w:p w:rsidR="00724F79" w:rsidRPr="00A87BF4" w:rsidRDefault="00724F79" w:rsidP="00724F79">
                  <w:pPr>
                    <w:pStyle w:val="ListParagraph"/>
                    <w:spacing w:after="120"/>
                    <w:ind w:left="0"/>
                    <w:contextualSpacing w:val="0"/>
                  </w:pPr>
                </w:p>
              </w:tc>
            </w:tr>
            <w:tr w:rsidR="00724F79" w:rsidRPr="00A87BF4" w:rsidTr="00724F79">
              <w:tc>
                <w:tcPr>
                  <w:tcW w:w="3240" w:type="dxa"/>
                  <w:tcBorders>
                    <w:top w:val="single" w:sz="4" w:space="0" w:color="auto"/>
                    <w:left w:val="nil"/>
                    <w:bottom w:val="single" w:sz="4" w:space="0" w:color="auto"/>
                    <w:right w:val="single" w:sz="4" w:space="0" w:color="auto"/>
                  </w:tcBorders>
                  <w:shd w:val="clear" w:color="auto" w:fill="C0C0C0"/>
                </w:tcPr>
                <w:p w:rsidR="00724F79" w:rsidRPr="00A87BF4" w:rsidRDefault="00724F79" w:rsidP="00724F79">
                  <w:pPr>
                    <w:pStyle w:val="ListParagraph"/>
                    <w:numPr>
                      <w:ilvl w:val="0"/>
                      <w:numId w:val="94"/>
                    </w:numPr>
                    <w:spacing w:after="120"/>
                    <w:ind w:left="360" w:hanging="450"/>
                    <w:contextualSpacing w:val="0"/>
                    <w:rPr>
                      <w:b/>
                      <w:bCs/>
                    </w:rPr>
                  </w:pPr>
                </w:p>
              </w:tc>
              <w:tc>
                <w:tcPr>
                  <w:tcW w:w="3420" w:type="dxa"/>
                  <w:tcBorders>
                    <w:top w:val="single" w:sz="4" w:space="0" w:color="auto"/>
                    <w:left w:val="single" w:sz="4" w:space="0" w:color="auto"/>
                    <w:bottom w:val="single" w:sz="4" w:space="0" w:color="auto"/>
                    <w:right w:val="single" w:sz="4" w:space="0" w:color="auto"/>
                  </w:tcBorders>
                  <w:shd w:val="clear" w:color="auto" w:fill="C0C0C0"/>
                </w:tcPr>
                <w:p w:rsidR="00724F79" w:rsidRPr="00A87BF4" w:rsidRDefault="00724F79" w:rsidP="00724F79">
                  <w:pPr>
                    <w:pStyle w:val="ListParagraph"/>
                    <w:spacing w:after="120"/>
                    <w:ind w:left="0"/>
                    <w:contextualSpacing w:val="0"/>
                  </w:pPr>
                </w:p>
              </w:tc>
              <w:tc>
                <w:tcPr>
                  <w:tcW w:w="3600" w:type="dxa"/>
                  <w:tcBorders>
                    <w:top w:val="single" w:sz="4" w:space="0" w:color="auto"/>
                    <w:left w:val="single" w:sz="4" w:space="0" w:color="auto"/>
                    <w:bottom w:val="single" w:sz="4" w:space="0" w:color="auto"/>
                    <w:right w:val="nil"/>
                  </w:tcBorders>
                  <w:shd w:val="clear" w:color="auto" w:fill="C0C0C0"/>
                </w:tcPr>
                <w:p w:rsidR="00724F79" w:rsidRPr="00A87BF4" w:rsidRDefault="00724F79" w:rsidP="00724F79">
                  <w:pPr>
                    <w:pStyle w:val="ListParagraph"/>
                    <w:spacing w:after="120"/>
                    <w:ind w:left="0"/>
                    <w:contextualSpacing w:val="0"/>
                  </w:pPr>
                </w:p>
                <w:p w:rsidR="00724F79" w:rsidRPr="00A87BF4" w:rsidRDefault="00724F79" w:rsidP="00724F79">
                  <w:pPr>
                    <w:pStyle w:val="ListParagraph"/>
                    <w:spacing w:after="120"/>
                    <w:ind w:left="0"/>
                    <w:contextualSpacing w:val="0"/>
                  </w:pPr>
                </w:p>
              </w:tc>
            </w:tr>
            <w:tr w:rsidR="00724F79" w:rsidRPr="00A87BF4" w:rsidTr="00724F79">
              <w:tc>
                <w:tcPr>
                  <w:tcW w:w="3240" w:type="dxa"/>
                  <w:tcBorders>
                    <w:top w:val="single" w:sz="4" w:space="0" w:color="auto"/>
                    <w:bottom w:val="single" w:sz="4" w:space="0" w:color="auto"/>
                    <w:right w:val="single" w:sz="4" w:space="0" w:color="auto"/>
                  </w:tcBorders>
                </w:tcPr>
                <w:p w:rsidR="00724F79" w:rsidRPr="00A87BF4" w:rsidRDefault="00724F79" w:rsidP="00724F79">
                  <w:pPr>
                    <w:pStyle w:val="ListParagraph"/>
                    <w:numPr>
                      <w:ilvl w:val="0"/>
                      <w:numId w:val="94"/>
                    </w:numPr>
                    <w:spacing w:after="120"/>
                    <w:ind w:left="360" w:hanging="450"/>
                    <w:contextualSpacing w:val="0"/>
                    <w:rPr>
                      <w:b/>
                      <w:bCs/>
                    </w:rPr>
                  </w:pPr>
                </w:p>
              </w:tc>
              <w:tc>
                <w:tcPr>
                  <w:tcW w:w="3420" w:type="dxa"/>
                  <w:tcBorders>
                    <w:top w:val="single" w:sz="4" w:space="0" w:color="auto"/>
                    <w:left w:val="single" w:sz="4" w:space="0" w:color="auto"/>
                    <w:bottom w:val="single" w:sz="4" w:space="0" w:color="auto"/>
                    <w:right w:val="single" w:sz="4" w:space="0" w:color="auto"/>
                  </w:tcBorders>
                </w:tcPr>
                <w:p w:rsidR="00724F79" w:rsidRPr="00A87BF4" w:rsidRDefault="00724F79" w:rsidP="00724F79">
                  <w:pPr>
                    <w:pStyle w:val="ListParagraph"/>
                    <w:spacing w:after="120"/>
                    <w:ind w:left="0"/>
                    <w:contextualSpacing w:val="0"/>
                  </w:pPr>
                </w:p>
              </w:tc>
              <w:tc>
                <w:tcPr>
                  <w:tcW w:w="3600" w:type="dxa"/>
                  <w:tcBorders>
                    <w:top w:val="single" w:sz="4" w:space="0" w:color="auto"/>
                    <w:left w:val="single" w:sz="4" w:space="0" w:color="auto"/>
                    <w:bottom w:val="single" w:sz="4" w:space="0" w:color="auto"/>
                  </w:tcBorders>
                </w:tcPr>
                <w:p w:rsidR="00724F79" w:rsidRPr="00A87BF4" w:rsidRDefault="00724F79" w:rsidP="00724F79">
                  <w:pPr>
                    <w:pStyle w:val="ListParagraph"/>
                    <w:spacing w:after="120"/>
                    <w:ind w:left="0"/>
                    <w:contextualSpacing w:val="0"/>
                  </w:pPr>
                </w:p>
                <w:p w:rsidR="00724F79" w:rsidRPr="00A87BF4" w:rsidRDefault="00724F79" w:rsidP="00724F79">
                  <w:pPr>
                    <w:pStyle w:val="ListParagraph"/>
                    <w:spacing w:after="120"/>
                    <w:ind w:left="0"/>
                    <w:contextualSpacing w:val="0"/>
                  </w:pPr>
                </w:p>
              </w:tc>
            </w:tr>
            <w:tr w:rsidR="00724F79" w:rsidRPr="00A87BF4" w:rsidTr="00724F79">
              <w:tc>
                <w:tcPr>
                  <w:tcW w:w="3240" w:type="dxa"/>
                  <w:tcBorders>
                    <w:top w:val="single" w:sz="4" w:space="0" w:color="auto"/>
                    <w:left w:val="nil"/>
                    <w:bottom w:val="single" w:sz="4" w:space="0" w:color="auto"/>
                    <w:right w:val="single" w:sz="4" w:space="0" w:color="auto"/>
                  </w:tcBorders>
                  <w:shd w:val="clear" w:color="auto" w:fill="C0C0C0"/>
                </w:tcPr>
                <w:p w:rsidR="00724F79" w:rsidRPr="00A87BF4" w:rsidRDefault="00724F79" w:rsidP="00724F79">
                  <w:pPr>
                    <w:pStyle w:val="ListParagraph"/>
                    <w:numPr>
                      <w:ilvl w:val="0"/>
                      <w:numId w:val="94"/>
                    </w:numPr>
                    <w:spacing w:after="120"/>
                    <w:ind w:left="360" w:hanging="450"/>
                    <w:contextualSpacing w:val="0"/>
                    <w:rPr>
                      <w:b/>
                      <w:bCs/>
                    </w:rPr>
                  </w:pPr>
                </w:p>
              </w:tc>
              <w:tc>
                <w:tcPr>
                  <w:tcW w:w="3420" w:type="dxa"/>
                  <w:tcBorders>
                    <w:top w:val="single" w:sz="4" w:space="0" w:color="auto"/>
                    <w:left w:val="single" w:sz="4" w:space="0" w:color="auto"/>
                    <w:bottom w:val="single" w:sz="4" w:space="0" w:color="auto"/>
                    <w:right w:val="single" w:sz="4" w:space="0" w:color="auto"/>
                  </w:tcBorders>
                  <w:shd w:val="clear" w:color="auto" w:fill="C0C0C0"/>
                </w:tcPr>
                <w:p w:rsidR="00724F79" w:rsidRPr="00A87BF4" w:rsidRDefault="00724F79" w:rsidP="00724F79">
                  <w:pPr>
                    <w:pStyle w:val="ListParagraph"/>
                    <w:spacing w:after="120"/>
                    <w:ind w:left="0"/>
                    <w:contextualSpacing w:val="0"/>
                  </w:pPr>
                </w:p>
              </w:tc>
              <w:tc>
                <w:tcPr>
                  <w:tcW w:w="3600" w:type="dxa"/>
                  <w:tcBorders>
                    <w:top w:val="single" w:sz="4" w:space="0" w:color="auto"/>
                    <w:left w:val="single" w:sz="4" w:space="0" w:color="auto"/>
                    <w:bottom w:val="single" w:sz="4" w:space="0" w:color="auto"/>
                    <w:right w:val="nil"/>
                  </w:tcBorders>
                  <w:shd w:val="clear" w:color="auto" w:fill="C0C0C0"/>
                </w:tcPr>
                <w:p w:rsidR="00724F79" w:rsidRPr="00A87BF4" w:rsidRDefault="00724F79" w:rsidP="00724F79">
                  <w:pPr>
                    <w:pStyle w:val="ListParagraph"/>
                    <w:spacing w:after="120"/>
                    <w:ind w:left="0"/>
                    <w:contextualSpacing w:val="0"/>
                  </w:pPr>
                </w:p>
                <w:p w:rsidR="00724F79" w:rsidRPr="00A87BF4" w:rsidRDefault="00724F79" w:rsidP="00724F79">
                  <w:pPr>
                    <w:pStyle w:val="ListParagraph"/>
                    <w:spacing w:after="120"/>
                    <w:ind w:left="0"/>
                    <w:contextualSpacing w:val="0"/>
                  </w:pPr>
                </w:p>
              </w:tc>
            </w:tr>
            <w:tr w:rsidR="00724F79" w:rsidRPr="00A87BF4" w:rsidTr="00724F79">
              <w:tc>
                <w:tcPr>
                  <w:tcW w:w="3240" w:type="dxa"/>
                  <w:tcBorders>
                    <w:top w:val="single" w:sz="4" w:space="0" w:color="auto"/>
                    <w:bottom w:val="single" w:sz="4" w:space="0" w:color="auto"/>
                    <w:right w:val="single" w:sz="4" w:space="0" w:color="auto"/>
                  </w:tcBorders>
                </w:tcPr>
                <w:p w:rsidR="00724F79" w:rsidRPr="00A87BF4" w:rsidRDefault="00724F79" w:rsidP="00724F79">
                  <w:pPr>
                    <w:pStyle w:val="ListParagraph"/>
                    <w:numPr>
                      <w:ilvl w:val="0"/>
                      <w:numId w:val="94"/>
                    </w:numPr>
                    <w:spacing w:after="120"/>
                    <w:ind w:left="360" w:hanging="450"/>
                    <w:contextualSpacing w:val="0"/>
                    <w:rPr>
                      <w:b/>
                      <w:bCs/>
                    </w:rPr>
                  </w:pPr>
                </w:p>
              </w:tc>
              <w:tc>
                <w:tcPr>
                  <w:tcW w:w="3420" w:type="dxa"/>
                  <w:tcBorders>
                    <w:top w:val="single" w:sz="4" w:space="0" w:color="auto"/>
                    <w:left w:val="single" w:sz="4" w:space="0" w:color="auto"/>
                    <w:bottom w:val="single" w:sz="4" w:space="0" w:color="auto"/>
                    <w:right w:val="single" w:sz="4" w:space="0" w:color="auto"/>
                  </w:tcBorders>
                </w:tcPr>
                <w:p w:rsidR="00724F79" w:rsidRPr="00A87BF4" w:rsidRDefault="00724F79" w:rsidP="00724F79">
                  <w:pPr>
                    <w:pStyle w:val="ListParagraph"/>
                    <w:spacing w:after="120"/>
                    <w:ind w:left="0"/>
                    <w:contextualSpacing w:val="0"/>
                  </w:pPr>
                </w:p>
              </w:tc>
              <w:tc>
                <w:tcPr>
                  <w:tcW w:w="3600" w:type="dxa"/>
                  <w:tcBorders>
                    <w:top w:val="single" w:sz="4" w:space="0" w:color="auto"/>
                    <w:left w:val="single" w:sz="4" w:space="0" w:color="auto"/>
                    <w:bottom w:val="single" w:sz="4" w:space="0" w:color="auto"/>
                  </w:tcBorders>
                </w:tcPr>
                <w:p w:rsidR="00724F79" w:rsidRPr="00A87BF4" w:rsidRDefault="00724F79" w:rsidP="00724F79">
                  <w:pPr>
                    <w:pStyle w:val="ListParagraph"/>
                    <w:spacing w:after="120"/>
                    <w:ind w:left="0"/>
                    <w:contextualSpacing w:val="0"/>
                  </w:pPr>
                </w:p>
                <w:p w:rsidR="00724F79" w:rsidRPr="00A87BF4" w:rsidRDefault="00724F79" w:rsidP="00724F79">
                  <w:pPr>
                    <w:pStyle w:val="ListParagraph"/>
                    <w:spacing w:after="120"/>
                    <w:ind w:left="0"/>
                    <w:contextualSpacing w:val="0"/>
                  </w:pPr>
                </w:p>
              </w:tc>
            </w:tr>
            <w:tr w:rsidR="00724F79" w:rsidRPr="00A87BF4" w:rsidTr="00724F79">
              <w:tc>
                <w:tcPr>
                  <w:tcW w:w="3240" w:type="dxa"/>
                  <w:tcBorders>
                    <w:top w:val="single" w:sz="4" w:space="0" w:color="auto"/>
                    <w:left w:val="nil"/>
                    <w:bottom w:val="single" w:sz="4" w:space="0" w:color="auto"/>
                    <w:right w:val="single" w:sz="4" w:space="0" w:color="auto"/>
                  </w:tcBorders>
                  <w:shd w:val="clear" w:color="auto" w:fill="C0C0C0"/>
                </w:tcPr>
                <w:p w:rsidR="00724F79" w:rsidRPr="00A87BF4" w:rsidRDefault="00724F79" w:rsidP="00724F79">
                  <w:pPr>
                    <w:pStyle w:val="ListParagraph"/>
                    <w:numPr>
                      <w:ilvl w:val="0"/>
                      <w:numId w:val="94"/>
                    </w:numPr>
                    <w:spacing w:after="120"/>
                    <w:ind w:left="360" w:hanging="450"/>
                    <w:contextualSpacing w:val="0"/>
                    <w:rPr>
                      <w:b/>
                      <w:bCs/>
                    </w:rPr>
                  </w:pPr>
                </w:p>
              </w:tc>
              <w:tc>
                <w:tcPr>
                  <w:tcW w:w="3420" w:type="dxa"/>
                  <w:tcBorders>
                    <w:top w:val="single" w:sz="4" w:space="0" w:color="auto"/>
                    <w:left w:val="single" w:sz="4" w:space="0" w:color="auto"/>
                    <w:bottom w:val="single" w:sz="4" w:space="0" w:color="auto"/>
                    <w:right w:val="single" w:sz="4" w:space="0" w:color="auto"/>
                  </w:tcBorders>
                  <w:shd w:val="clear" w:color="auto" w:fill="C0C0C0"/>
                </w:tcPr>
                <w:p w:rsidR="00724F79" w:rsidRPr="00A87BF4" w:rsidRDefault="00724F79" w:rsidP="00724F79">
                  <w:pPr>
                    <w:pStyle w:val="ListParagraph"/>
                    <w:spacing w:after="120"/>
                    <w:ind w:left="0"/>
                    <w:contextualSpacing w:val="0"/>
                  </w:pPr>
                </w:p>
              </w:tc>
              <w:tc>
                <w:tcPr>
                  <w:tcW w:w="3600" w:type="dxa"/>
                  <w:tcBorders>
                    <w:top w:val="single" w:sz="4" w:space="0" w:color="auto"/>
                    <w:left w:val="single" w:sz="4" w:space="0" w:color="auto"/>
                    <w:bottom w:val="single" w:sz="4" w:space="0" w:color="auto"/>
                    <w:right w:val="nil"/>
                  </w:tcBorders>
                  <w:shd w:val="clear" w:color="auto" w:fill="C0C0C0"/>
                </w:tcPr>
                <w:p w:rsidR="00724F79" w:rsidRPr="00A87BF4" w:rsidRDefault="00724F79" w:rsidP="00724F79">
                  <w:pPr>
                    <w:pStyle w:val="ListParagraph"/>
                    <w:spacing w:after="120"/>
                    <w:ind w:left="0"/>
                    <w:contextualSpacing w:val="0"/>
                  </w:pPr>
                </w:p>
                <w:p w:rsidR="00724F79" w:rsidRPr="00A87BF4" w:rsidRDefault="00724F79" w:rsidP="00724F79">
                  <w:pPr>
                    <w:pStyle w:val="ListParagraph"/>
                    <w:spacing w:after="120"/>
                    <w:ind w:left="0"/>
                    <w:contextualSpacing w:val="0"/>
                  </w:pPr>
                </w:p>
              </w:tc>
            </w:tr>
            <w:tr w:rsidR="00724F79" w:rsidRPr="00A87BF4" w:rsidTr="00724F79">
              <w:tc>
                <w:tcPr>
                  <w:tcW w:w="3240" w:type="dxa"/>
                  <w:tcBorders>
                    <w:top w:val="single" w:sz="4" w:space="0" w:color="auto"/>
                    <w:bottom w:val="single" w:sz="4" w:space="0" w:color="auto"/>
                    <w:right w:val="single" w:sz="4" w:space="0" w:color="auto"/>
                  </w:tcBorders>
                </w:tcPr>
                <w:p w:rsidR="00724F79" w:rsidRPr="00A87BF4" w:rsidRDefault="00724F79" w:rsidP="00724F79">
                  <w:pPr>
                    <w:pStyle w:val="ListParagraph"/>
                    <w:numPr>
                      <w:ilvl w:val="0"/>
                      <w:numId w:val="94"/>
                    </w:numPr>
                    <w:spacing w:after="120"/>
                    <w:ind w:left="360" w:hanging="450"/>
                    <w:contextualSpacing w:val="0"/>
                    <w:rPr>
                      <w:b/>
                      <w:bCs/>
                    </w:rPr>
                  </w:pPr>
                </w:p>
              </w:tc>
              <w:tc>
                <w:tcPr>
                  <w:tcW w:w="3420" w:type="dxa"/>
                  <w:tcBorders>
                    <w:top w:val="single" w:sz="4" w:space="0" w:color="auto"/>
                    <w:left w:val="single" w:sz="4" w:space="0" w:color="auto"/>
                    <w:bottom w:val="single" w:sz="4" w:space="0" w:color="auto"/>
                    <w:right w:val="single" w:sz="4" w:space="0" w:color="auto"/>
                  </w:tcBorders>
                </w:tcPr>
                <w:p w:rsidR="00724F79" w:rsidRPr="00A87BF4" w:rsidRDefault="00724F79" w:rsidP="00724F79">
                  <w:pPr>
                    <w:pStyle w:val="ListParagraph"/>
                    <w:spacing w:after="120"/>
                    <w:ind w:left="0"/>
                    <w:contextualSpacing w:val="0"/>
                  </w:pPr>
                </w:p>
              </w:tc>
              <w:tc>
                <w:tcPr>
                  <w:tcW w:w="3600" w:type="dxa"/>
                  <w:tcBorders>
                    <w:top w:val="single" w:sz="4" w:space="0" w:color="auto"/>
                    <w:left w:val="single" w:sz="4" w:space="0" w:color="auto"/>
                    <w:bottom w:val="single" w:sz="4" w:space="0" w:color="auto"/>
                  </w:tcBorders>
                </w:tcPr>
                <w:p w:rsidR="00724F79" w:rsidRPr="00A87BF4" w:rsidRDefault="00724F79" w:rsidP="00724F79">
                  <w:pPr>
                    <w:pStyle w:val="ListParagraph"/>
                    <w:spacing w:after="120"/>
                    <w:ind w:left="0"/>
                    <w:contextualSpacing w:val="0"/>
                  </w:pPr>
                </w:p>
                <w:p w:rsidR="00724F79" w:rsidRPr="00A87BF4" w:rsidRDefault="00724F79" w:rsidP="00724F79">
                  <w:pPr>
                    <w:pStyle w:val="ListParagraph"/>
                    <w:spacing w:after="120"/>
                    <w:ind w:left="0"/>
                    <w:contextualSpacing w:val="0"/>
                  </w:pPr>
                </w:p>
              </w:tc>
            </w:tr>
            <w:tr w:rsidR="00724F79" w:rsidRPr="00A87BF4" w:rsidTr="00724F79">
              <w:tc>
                <w:tcPr>
                  <w:tcW w:w="3240" w:type="dxa"/>
                  <w:tcBorders>
                    <w:top w:val="single" w:sz="4" w:space="0" w:color="auto"/>
                    <w:left w:val="nil"/>
                    <w:bottom w:val="single" w:sz="4" w:space="0" w:color="auto"/>
                    <w:right w:val="single" w:sz="4" w:space="0" w:color="auto"/>
                  </w:tcBorders>
                  <w:shd w:val="clear" w:color="auto" w:fill="C0C0C0"/>
                </w:tcPr>
                <w:p w:rsidR="00724F79" w:rsidRPr="00A87BF4" w:rsidRDefault="00724F79" w:rsidP="00724F79">
                  <w:pPr>
                    <w:pStyle w:val="ListParagraph"/>
                    <w:numPr>
                      <w:ilvl w:val="0"/>
                      <w:numId w:val="94"/>
                    </w:numPr>
                    <w:spacing w:after="120"/>
                    <w:ind w:left="360" w:hanging="450"/>
                    <w:contextualSpacing w:val="0"/>
                    <w:rPr>
                      <w:b/>
                      <w:bCs/>
                    </w:rPr>
                  </w:pPr>
                </w:p>
              </w:tc>
              <w:tc>
                <w:tcPr>
                  <w:tcW w:w="3420" w:type="dxa"/>
                  <w:tcBorders>
                    <w:top w:val="single" w:sz="4" w:space="0" w:color="auto"/>
                    <w:left w:val="single" w:sz="4" w:space="0" w:color="auto"/>
                    <w:bottom w:val="single" w:sz="4" w:space="0" w:color="auto"/>
                    <w:right w:val="single" w:sz="4" w:space="0" w:color="auto"/>
                  </w:tcBorders>
                  <w:shd w:val="clear" w:color="auto" w:fill="C0C0C0"/>
                </w:tcPr>
                <w:p w:rsidR="00724F79" w:rsidRPr="00A87BF4" w:rsidRDefault="00724F79" w:rsidP="00724F79">
                  <w:pPr>
                    <w:pStyle w:val="ListParagraph"/>
                    <w:spacing w:after="120"/>
                    <w:ind w:left="0"/>
                    <w:contextualSpacing w:val="0"/>
                  </w:pPr>
                </w:p>
              </w:tc>
              <w:tc>
                <w:tcPr>
                  <w:tcW w:w="3600" w:type="dxa"/>
                  <w:tcBorders>
                    <w:top w:val="single" w:sz="4" w:space="0" w:color="auto"/>
                    <w:left w:val="single" w:sz="4" w:space="0" w:color="auto"/>
                    <w:bottom w:val="single" w:sz="4" w:space="0" w:color="auto"/>
                    <w:right w:val="nil"/>
                  </w:tcBorders>
                  <w:shd w:val="clear" w:color="auto" w:fill="C0C0C0"/>
                </w:tcPr>
                <w:p w:rsidR="00724F79" w:rsidRPr="00A87BF4" w:rsidRDefault="00724F79" w:rsidP="00724F79">
                  <w:pPr>
                    <w:pStyle w:val="ListParagraph"/>
                    <w:spacing w:after="120"/>
                    <w:ind w:left="0"/>
                    <w:contextualSpacing w:val="0"/>
                  </w:pPr>
                </w:p>
                <w:p w:rsidR="00724F79" w:rsidRPr="00A87BF4" w:rsidRDefault="00724F79" w:rsidP="00724F79">
                  <w:pPr>
                    <w:pStyle w:val="ListParagraph"/>
                    <w:spacing w:after="120"/>
                    <w:ind w:left="0"/>
                    <w:contextualSpacing w:val="0"/>
                  </w:pPr>
                </w:p>
              </w:tc>
            </w:tr>
            <w:tr w:rsidR="00724F79" w:rsidRPr="00A87BF4" w:rsidTr="00724F79">
              <w:tc>
                <w:tcPr>
                  <w:tcW w:w="3240" w:type="dxa"/>
                  <w:tcBorders>
                    <w:top w:val="single" w:sz="4" w:space="0" w:color="auto"/>
                    <w:bottom w:val="single" w:sz="4" w:space="0" w:color="auto"/>
                    <w:right w:val="single" w:sz="4" w:space="0" w:color="auto"/>
                  </w:tcBorders>
                </w:tcPr>
                <w:p w:rsidR="00724F79" w:rsidRPr="00A87BF4" w:rsidRDefault="00724F79" w:rsidP="00724F79">
                  <w:pPr>
                    <w:pStyle w:val="ListParagraph"/>
                    <w:numPr>
                      <w:ilvl w:val="0"/>
                      <w:numId w:val="94"/>
                    </w:numPr>
                    <w:spacing w:after="120"/>
                    <w:ind w:left="360" w:hanging="450"/>
                    <w:contextualSpacing w:val="0"/>
                    <w:rPr>
                      <w:b/>
                      <w:bCs/>
                    </w:rPr>
                  </w:pPr>
                </w:p>
              </w:tc>
              <w:tc>
                <w:tcPr>
                  <w:tcW w:w="3420" w:type="dxa"/>
                  <w:tcBorders>
                    <w:top w:val="single" w:sz="4" w:space="0" w:color="auto"/>
                    <w:left w:val="single" w:sz="4" w:space="0" w:color="auto"/>
                    <w:bottom w:val="single" w:sz="4" w:space="0" w:color="auto"/>
                    <w:right w:val="single" w:sz="4" w:space="0" w:color="auto"/>
                  </w:tcBorders>
                </w:tcPr>
                <w:p w:rsidR="00724F79" w:rsidRPr="00A87BF4" w:rsidRDefault="00724F79" w:rsidP="00724F79">
                  <w:pPr>
                    <w:pStyle w:val="ListParagraph"/>
                    <w:spacing w:after="120"/>
                    <w:ind w:left="0"/>
                    <w:contextualSpacing w:val="0"/>
                  </w:pPr>
                </w:p>
              </w:tc>
              <w:tc>
                <w:tcPr>
                  <w:tcW w:w="3600" w:type="dxa"/>
                  <w:tcBorders>
                    <w:top w:val="single" w:sz="4" w:space="0" w:color="auto"/>
                    <w:left w:val="single" w:sz="4" w:space="0" w:color="auto"/>
                    <w:bottom w:val="single" w:sz="4" w:space="0" w:color="auto"/>
                  </w:tcBorders>
                </w:tcPr>
                <w:p w:rsidR="00724F79" w:rsidRPr="00A87BF4" w:rsidRDefault="00724F79" w:rsidP="00724F79">
                  <w:pPr>
                    <w:pStyle w:val="ListParagraph"/>
                    <w:spacing w:after="120"/>
                    <w:ind w:left="0"/>
                    <w:contextualSpacing w:val="0"/>
                  </w:pPr>
                </w:p>
                <w:p w:rsidR="00724F79" w:rsidRPr="00A87BF4" w:rsidRDefault="00724F79" w:rsidP="00724F79">
                  <w:pPr>
                    <w:pStyle w:val="ListParagraph"/>
                    <w:spacing w:after="120"/>
                    <w:ind w:left="0"/>
                    <w:contextualSpacing w:val="0"/>
                  </w:pPr>
                </w:p>
              </w:tc>
            </w:tr>
            <w:tr w:rsidR="00724F79" w:rsidRPr="00A87BF4" w:rsidTr="00724F79">
              <w:tc>
                <w:tcPr>
                  <w:tcW w:w="3240" w:type="dxa"/>
                  <w:tcBorders>
                    <w:top w:val="single" w:sz="4" w:space="0" w:color="auto"/>
                    <w:bottom w:val="single" w:sz="4" w:space="0" w:color="auto"/>
                    <w:right w:val="single" w:sz="4" w:space="0" w:color="auto"/>
                  </w:tcBorders>
                  <w:shd w:val="clear" w:color="auto" w:fill="BFBFBF" w:themeFill="background1" w:themeFillShade="BF"/>
                </w:tcPr>
                <w:p w:rsidR="00724F79" w:rsidRPr="00A87BF4" w:rsidRDefault="00724F79" w:rsidP="00724F79">
                  <w:pPr>
                    <w:pStyle w:val="ListParagraph"/>
                    <w:numPr>
                      <w:ilvl w:val="0"/>
                      <w:numId w:val="94"/>
                    </w:numPr>
                    <w:spacing w:after="120"/>
                    <w:ind w:left="360" w:hanging="450"/>
                    <w:contextualSpacing w:val="0"/>
                    <w:rPr>
                      <w:b/>
                      <w:bCs/>
                    </w:rPr>
                  </w:pPr>
                  <w:r w:rsidRPr="00A87BF4">
                    <w:rPr>
                      <w:b/>
                      <w:bCs/>
                    </w:rPr>
                    <w:t xml:space="preserve">  </w:t>
                  </w:r>
                </w:p>
                <w:p w:rsidR="00724F79" w:rsidRPr="00A87BF4" w:rsidRDefault="00724F79" w:rsidP="00724F79">
                  <w:pPr>
                    <w:pStyle w:val="ListParagraph"/>
                    <w:spacing w:after="120"/>
                    <w:ind w:left="360"/>
                    <w:contextualSpacing w:val="0"/>
                    <w:rPr>
                      <w:b/>
                      <w:bCs/>
                    </w:rPr>
                  </w:pPr>
                </w:p>
              </w:tc>
              <w:tc>
                <w:tcPr>
                  <w:tcW w:w="34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24F79" w:rsidRPr="00A87BF4" w:rsidRDefault="00724F79" w:rsidP="00724F79">
                  <w:pPr>
                    <w:pStyle w:val="ListParagraph"/>
                    <w:spacing w:after="120"/>
                    <w:ind w:left="0"/>
                    <w:contextualSpacing w:val="0"/>
                  </w:pPr>
                </w:p>
              </w:tc>
              <w:tc>
                <w:tcPr>
                  <w:tcW w:w="3600" w:type="dxa"/>
                  <w:tcBorders>
                    <w:top w:val="single" w:sz="4" w:space="0" w:color="auto"/>
                    <w:left w:val="single" w:sz="4" w:space="0" w:color="auto"/>
                    <w:bottom w:val="single" w:sz="4" w:space="0" w:color="auto"/>
                  </w:tcBorders>
                  <w:shd w:val="clear" w:color="auto" w:fill="BFBFBF" w:themeFill="background1" w:themeFillShade="BF"/>
                </w:tcPr>
                <w:p w:rsidR="00724F79" w:rsidRPr="00A87BF4" w:rsidRDefault="00724F79" w:rsidP="00724F79">
                  <w:pPr>
                    <w:pStyle w:val="ListParagraph"/>
                    <w:spacing w:after="120"/>
                    <w:ind w:left="0"/>
                    <w:contextualSpacing w:val="0"/>
                  </w:pPr>
                </w:p>
              </w:tc>
            </w:tr>
            <w:tr w:rsidR="00724F79" w:rsidRPr="00A87BF4" w:rsidTr="00724F79">
              <w:tc>
                <w:tcPr>
                  <w:tcW w:w="3240" w:type="dxa"/>
                  <w:tcBorders>
                    <w:top w:val="single" w:sz="4" w:space="0" w:color="auto"/>
                    <w:bottom w:val="single" w:sz="4" w:space="0" w:color="auto"/>
                    <w:right w:val="single" w:sz="4" w:space="0" w:color="auto"/>
                  </w:tcBorders>
                </w:tcPr>
                <w:p w:rsidR="00724F79" w:rsidRPr="00A87BF4" w:rsidRDefault="00724F79" w:rsidP="00724F79">
                  <w:pPr>
                    <w:pStyle w:val="ListParagraph"/>
                    <w:numPr>
                      <w:ilvl w:val="0"/>
                      <w:numId w:val="94"/>
                    </w:numPr>
                    <w:spacing w:after="120"/>
                    <w:ind w:left="360" w:hanging="450"/>
                    <w:contextualSpacing w:val="0"/>
                    <w:rPr>
                      <w:b/>
                      <w:bCs/>
                    </w:rPr>
                  </w:pPr>
                  <w:r w:rsidRPr="00A87BF4">
                    <w:rPr>
                      <w:b/>
                      <w:bCs/>
                    </w:rPr>
                    <w:t xml:space="preserve">  </w:t>
                  </w:r>
                </w:p>
                <w:p w:rsidR="00724F79" w:rsidRPr="00A87BF4" w:rsidRDefault="00724F79" w:rsidP="00724F79">
                  <w:pPr>
                    <w:pStyle w:val="ListParagraph"/>
                    <w:spacing w:after="120"/>
                    <w:ind w:left="360"/>
                    <w:contextualSpacing w:val="0"/>
                    <w:rPr>
                      <w:b/>
                      <w:bCs/>
                    </w:rPr>
                  </w:pPr>
                </w:p>
              </w:tc>
              <w:tc>
                <w:tcPr>
                  <w:tcW w:w="3420" w:type="dxa"/>
                  <w:tcBorders>
                    <w:top w:val="single" w:sz="4" w:space="0" w:color="auto"/>
                    <w:left w:val="single" w:sz="4" w:space="0" w:color="auto"/>
                    <w:bottom w:val="single" w:sz="4" w:space="0" w:color="auto"/>
                    <w:right w:val="single" w:sz="4" w:space="0" w:color="auto"/>
                  </w:tcBorders>
                </w:tcPr>
                <w:p w:rsidR="00724F79" w:rsidRPr="00A87BF4" w:rsidRDefault="00724F79" w:rsidP="00724F79">
                  <w:pPr>
                    <w:pStyle w:val="ListParagraph"/>
                    <w:spacing w:after="120"/>
                    <w:ind w:left="0"/>
                    <w:contextualSpacing w:val="0"/>
                  </w:pPr>
                </w:p>
              </w:tc>
              <w:tc>
                <w:tcPr>
                  <w:tcW w:w="3600" w:type="dxa"/>
                  <w:tcBorders>
                    <w:top w:val="single" w:sz="4" w:space="0" w:color="auto"/>
                    <w:left w:val="single" w:sz="4" w:space="0" w:color="auto"/>
                    <w:bottom w:val="single" w:sz="4" w:space="0" w:color="auto"/>
                  </w:tcBorders>
                </w:tcPr>
                <w:p w:rsidR="00724F79" w:rsidRPr="00A87BF4" w:rsidRDefault="00724F79" w:rsidP="00724F79">
                  <w:pPr>
                    <w:pStyle w:val="ListParagraph"/>
                    <w:spacing w:after="120"/>
                    <w:ind w:left="0"/>
                    <w:contextualSpacing w:val="0"/>
                  </w:pPr>
                </w:p>
              </w:tc>
            </w:tr>
            <w:tr w:rsidR="00724F79" w:rsidRPr="00A87BF4" w:rsidTr="00724F79">
              <w:tc>
                <w:tcPr>
                  <w:tcW w:w="3240" w:type="dxa"/>
                  <w:tcBorders>
                    <w:top w:val="single" w:sz="4" w:space="0" w:color="auto"/>
                    <w:bottom w:val="single" w:sz="4" w:space="0" w:color="auto"/>
                    <w:right w:val="single" w:sz="4" w:space="0" w:color="auto"/>
                  </w:tcBorders>
                  <w:shd w:val="clear" w:color="auto" w:fill="BFBFBF" w:themeFill="background1" w:themeFillShade="BF"/>
                </w:tcPr>
                <w:p w:rsidR="00724F79" w:rsidRPr="00A87BF4" w:rsidRDefault="00724F79" w:rsidP="00724F79">
                  <w:pPr>
                    <w:pStyle w:val="ListParagraph"/>
                    <w:numPr>
                      <w:ilvl w:val="0"/>
                      <w:numId w:val="94"/>
                    </w:numPr>
                    <w:spacing w:after="120"/>
                    <w:ind w:left="360" w:hanging="450"/>
                    <w:contextualSpacing w:val="0"/>
                    <w:rPr>
                      <w:b/>
                      <w:bCs/>
                    </w:rPr>
                  </w:pPr>
                  <w:r w:rsidRPr="00A87BF4">
                    <w:rPr>
                      <w:b/>
                      <w:bCs/>
                    </w:rPr>
                    <w:t xml:space="preserve">  </w:t>
                  </w:r>
                </w:p>
                <w:p w:rsidR="00724F79" w:rsidRPr="00A87BF4" w:rsidRDefault="00724F79" w:rsidP="00724F79">
                  <w:pPr>
                    <w:pStyle w:val="ListParagraph"/>
                    <w:spacing w:after="120"/>
                    <w:ind w:left="360"/>
                    <w:contextualSpacing w:val="0"/>
                    <w:rPr>
                      <w:b/>
                      <w:bCs/>
                    </w:rPr>
                  </w:pPr>
                </w:p>
              </w:tc>
              <w:tc>
                <w:tcPr>
                  <w:tcW w:w="342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724F79" w:rsidRPr="00A87BF4" w:rsidRDefault="00724F79" w:rsidP="00724F79">
                  <w:pPr>
                    <w:pStyle w:val="ListParagraph"/>
                    <w:spacing w:after="120"/>
                    <w:ind w:left="0"/>
                    <w:contextualSpacing w:val="0"/>
                  </w:pPr>
                </w:p>
              </w:tc>
              <w:tc>
                <w:tcPr>
                  <w:tcW w:w="3600" w:type="dxa"/>
                  <w:tcBorders>
                    <w:top w:val="single" w:sz="4" w:space="0" w:color="auto"/>
                    <w:left w:val="single" w:sz="4" w:space="0" w:color="auto"/>
                    <w:bottom w:val="single" w:sz="4" w:space="0" w:color="auto"/>
                  </w:tcBorders>
                  <w:shd w:val="clear" w:color="auto" w:fill="BFBFBF" w:themeFill="background1" w:themeFillShade="BF"/>
                </w:tcPr>
                <w:p w:rsidR="00724F79" w:rsidRPr="00A87BF4" w:rsidRDefault="00724F79" w:rsidP="00724F79">
                  <w:pPr>
                    <w:pStyle w:val="ListParagraph"/>
                    <w:spacing w:after="120"/>
                    <w:ind w:left="0"/>
                    <w:contextualSpacing w:val="0"/>
                  </w:pPr>
                </w:p>
              </w:tc>
            </w:tr>
          </w:tbl>
          <w:p w:rsidR="004E4317" w:rsidRPr="00A87BF4" w:rsidRDefault="004E4317" w:rsidP="001C2A70">
            <w:pPr>
              <w:spacing w:after="120"/>
            </w:pPr>
          </w:p>
          <w:p w:rsidR="004E4317" w:rsidRPr="00A87BF4" w:rsidRDefault="004E4317" w:rsidP="001C2A70">
            <w:pPr>
              <w:spacing w:after="120"/>
            </w:pPr>
          </w:p>
          <w:p w:rsidR="004E4317" w:rsidRPr="00A87BF4" w:rsidRDefault="004E4317" w:rsidP="001C2A70">
            <w:pPr>
              <w:spacing w:after="120"/>
            </w:pPr>
          </w:p>
          <w:p w:rsidR="004E4317" w:rsidRPr="00A87BF4" w:rsidRDefault="004E4317" w:rsidP="001C2A70">
            <w:pPr>
              <w:spacing w:after="120"/>
            </w:pPr>
          </w:p>
          <w:p w:rsidR="004E4317" w:rsidRPr="00A87BF4" w:rsidRDefault="004E4317" w:rsidP="001C2A70">
            <w:pPr>
              <w:spacing w:after="120"/>
            </w:pPr>
          </w:p>
          <w:p w:rsidR="004E4317" w:rsidRPr="00A87BF4" w:rsidRDefault="004E4317" w:rsidP="001C2A70">
            <w:pPr>
              <w:spacing w:after="120"/>
            </w:pPr>
          </w:p>
          <w:p w:rsidR="004E4317" w:rsidRPr="00A87BF4" w:rsidRDefault="004E4317" w:rsidP="001C2A70">
            <w:pPr>
              <w:pStyle w:val="ListParagraph"/>
              <w:spacing w:after="120"/>
              <w:contextualSpacing w:val="0"/>
            </w:pPr>
          </w:p>
          <w:p w:rsidR="004E4317" w:rsidRPr="00A87BF4" w:rsidRDefault="004E4317" w:rsidP="001C2A70">
            <w:pPr>
              <w:spacing w:after="120"/>
            </w:pPr>
            <w:r w:rsidRPr="00A87BF4">
              <w:t>* Feel free to add as many signatures of witnesses as the community feels is necessary.</w:t>
            </w:r>
          </w:p>
        </w:tc>
      </w:tr>
      <w:tr w:rsidR="004E4317" w:rsidRPr="00A87BF4" w:rsidTr="001C2A70">
        <w:trPr>
          <w:trHeight w:val="251"/>
        </w:trPr>
        <w:tc>
          <w:tcPr>
            <w:tcW w:w="10236" w:type="dxa"/>
          </w:tcPr>
          <w:p w:rsidR="004E4317" w:rsidRPr="00A87BF4" w:rsidRDefault="004E4317" w:rsidP="001C2A70">
            <w:pPr>
              <w:pStyle w:val="Heading1"/>
              <w:spacing w:before="0" w:after="120" w:line="300" w:lineRule="auto"/>
              <w:outlineLvl w:val="0"/>
              <w:rPr>
                <w:color w:val="auto"/>
                <w:sz w:val="24"/>
                <w:szCs w:val="24"/>
              </w:rPr>
            </w:pPr>
          </w:p>
        </w:tc>
      </w:tr>
    </w:tbl>
    <w:p w:rsidR="00F30686" w:rsidRPr="004E4317" w:rsidRDefault="004E4317" w:rsidP="00572238">
      <w:pPr>
        <w:spacing w:after="120"/>
      </w:pPr>
      <w:r w:rsidRPr="00A87BF4">
        <w:rPr>
          <w:spacing w:val="-4"/>
        </w:rPr>
        <w:t xml:space="preserve"> </w:t>
      </w:r>
      <w:bookmarkStart w:id="2" w:name="_Supplemental_Resource_11"/>
      <w:bookmarkStart w:id="3" w:name="_Supplemental_Resource_12"/>
      <w:bookmarkStart w:id="4" w:name="_Supplemental_Resource_13"/>
      <w:bookmarkStart w:id="5" w:name="CommunityBusinessMeetingChecklist"/>
      <w:bookmarkStart w:id="6" w:name="_Supplemental_Resource_14_1"/>
      <w:bookmarkStart w:id="7" w:name="_Supplemental_Resource_15"/>
      <w:bookmarkStart w:id="8" w:name="_Supplemental_Resource_17"/>
      <w:bookmarkEnd w:id="2"/>
      <w:bookmarkEnd w:id="3"/>
      <w:bookmarkEnd w:id="4"/>
      <w:bookmarkEnd w:id="5"/>
      <w:bookmarkEnd w:id="6"/>
      <w:bookmarkEnd w:id="7"/>
      <w:bookmarkEnd w:id="8"/>
    </w:p>
    <w:sectPr w:rsidR="00F30686" w:rsidRPr="004E4317" w:rsidSect="001D78A2">
      <w:footerReference w:type="default" r:id="rId8"/>
      <w:headerReference w:type="first" r:id="rId9"/>
      <w:endnotePr>
        <w:numFmt w:val="decimal"/>
      </w:endnotePr>
      <w:pgSz w:w="11906" w:h="16838" w:code="9"/>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17E2A" w:rsidRDefault="00A17E2A" w:rsidP="004E4317">
      <w:pPr>
        <w:spacing w:line="240" w:lineRule="auto"/>
      </w:pPr>
      <w:r>
        <w:separator/>
      </w:r>
    </w:p>
  </w:endnote>
  <w:endnote w:type="continuationSeparator" w:id="0">
    <w:p w:rsidR="00A17E2A" w:rsidRDefault="00A17E2A" w:rsidP="004E4317">
      <w:pPr>
        <w:spacing w:line="240" w:lineRule="auto"/>
      </w:pPr>
      <w:r>
        <w:continuationSeparator/>
      </w:r>
    </w:p>
  </w:endnote>
  <w:endnote w:id="1">
    <w:p w:rsidR="000120FD" w:rsidRPr="00B240FE" w:rsidRDefault="000120FD" w:rsidP="007B637E">
      <w:pPr>
        <w:pStyle w:val="EndnoteText"/>
        <w:spacing w:line="240" w:lineRule="auto"/>
        <w:contextualSpacing/>
      </w:pPr>
      <w:r>
        <w:rPr>
          <w:rStyle w:val="EndnoteReference"/>
        </w:rPr>
        <w:endnoteRef/>
      </w:r>
      <w:r>
        <w:t xml:space="preserve"> </w:t>
      </w:r>
      <w:r w:rsidR="00C05126">
        <w:t>This</w:t>
      </w:r>
      <w:r>
        <w:t xml:space="preserve"> resource is adapted </w:t>
      </w:r>
      <w:r w:rsidR="00C05126">
        <w:t xml:space="preserve">with permission </w:t>
      </w:r>
      <w:bookmarkStart w:id="1" w:name="_GoBack"/>
      <w:bookmarkEnd w:id="1"/>
      <w:r>
        <w:t xml:space="preserve">from </w:t>
      </w:r>
      <w:proofErr w:type="spellStart"/>
      <w:r>
        <w:t>Namati</w:t>
      </w:r>
      <w:proofErr w:type="spellEnd"/>
      <w:r>
        <w:t xml:space="preserve">, </w:t>
      </w:r>
      <w:r>
        <w:rPr>
          <w:i/>
        </w:rPr>
        <w:t xml:space="preserve">Community Land Protection Facilitators Guide </w:t>
      </w:r>
      <w:r>
        <w:t>175-84 (2017).</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entaur">
    <w:panose1 w:val="02030504050205020304"/>
    <w:charset w:val="00"/>
    <w:family w:val="roman"/>
    <w:pitch w:val="variable"/>
    <w:sig w:usb0="00000003" w:usb1="00000000" w:usb2="00000000" w:usb3="00000000" w:csb0="00000001" w:csb1="00000000"/>
  </w:font>
  <w:font w:name="Yu Mincho">
    <w:charset w:val="80"/>
    <w:family w:val="roman"/>
    <w:pitch w:val="variable"/>
    <w:sig w:usb0="00000287" w:usb1="2AC7FCFF" w:usb2="00000012" w:usb3="00000000" w:csb0="0002009F" w:csb1="00000000"/>
  </w:font>
  <w:font w:name="Benton Gothic">
    <w:altName w:val="Calibri"/>
    <w:panose1 w:val="00000000000000000000"/>
    <w:charset w:val="4D"/>
    <w:family w:val="swiss"/>
    <w:notTrueType/>
    <w:pitch w:val="default"/>
    <w:sig w:usb0="00000003" w:usb1="00000000" w:usb2="00000000" w:usb3="00000000" w:csb0="00000001" w:csb1="00000000"/>
  </w:font>
  <w:font w:name="Myriad Pro Light">
    <w:panose1 w:val="00000000000000000000"/>
    <w:charset w:val="00"/>
    <w:family w:val="swiss"/>
    <w:notTrueType/>
    <w:pitch w:val="variable"/>
    <w:sig w:usb0="20000287" w:usb1="00000001" w:usb2="00000000" w:usb3="00000000" w:csb0="0000019F" w:csb1="00000000"/>
  </w:font>
  <w:font w:name="MinioMM_485 SB 585 NO 11 OP">
    <w:altName w:val="Tahoma"/>
    <w:panose1 w:val="00000000000000000000"/>
    <w:charset w:val="00"/>
    <w:family w:val="roman"/>
    <w:notTrueType/>
    <w:pitch w:val="default"/>
    <w:sig w:usb0="00650056" w:usb1="00640072" w:usb2="006E0061" w:usb3="00000061" w:csb0="BFF7AEDB" w:csb1="81642FE4"/>
  </w:font>
  <w:font w:name="Whitney Light">
    <w:altName w:val="Calibri"/>
    <w:panose1 w:val="00000000000000000000"/>
    <w:charset w:val="00"/>
    <w:family w:val="swiss"/>
    <w:notTrueType/>
    <w:pitch w:val="default"/>
    <w:sig w:usb0="00000003" w:usb1="00000000" w:usb2="00000000" w:usb3="00000000" w:csb0="00000001" w:csb1="00000000"/>
  </w:font>
  <w:font w:name="Lucida Grande">
    <w:altName w:val="Arial"/>
    <w:charset w:val="00"/>
    <w:family w:val="auto"/>
    <w:pitch w:val="variable"/>
    <w:sig w:usb0="E1000AEF" w:usb1="5000A1FF" w:usb2="00000000" w:usb3="00000000" w:csb0="000001B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CushingStd-Book">
    <w:altName w:val="Cambria"/>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92364835"/>
      <w:docPartObj>
        <w:docPartGallery w:val="Page Numbers (Bottom of Page)"/>
        <w:docPartUnique/>
      </w:docPartObj>
    </w:sdtPr>
    <w:sdtEndPr>
      <w:rPr>
        <w:noProof/>
      </w:rPr>
    </w:sdtEndPr>
    <w:sdtContent>
      <w:p w:rsidR="000120FD" w:rsidRDefault="00572238" w:rsidP="001C2A70">
        <w:pPr>
          <w:pStyle w:val="Footer"/>
          <w:jc w:val="right"/>
        </w:pPr>
        <w:r w:rsidRPr="00572238">
          <w:rPr>
            <w:sz w:val="22"/>
          </w:rPr>
          <w:t>Documenting Boundaries</w:t>
        </w:r>
        <w:r w:rsidR="000120FD">
          <w:rPr>
            <w:sz w:val="22"/>
          </w:rPr>
          <w:tab/>
        </w:r>
        <w:r w:rsidR="000120FD">
          <w:tab/>
        </w:r>
        <w:r w:rsidR="000120FD" w:rsidRPr="009C6043">
          <w:rPr>
            <w:sz w:val="22"/>
          </w:rPr>
          <w:fldChar w:fldCharType="begin"/>
        </w:r>
        <w:r w:rsidR="000120FD" w:rsidRPr="009C6043">
          <w:rPr>
            <w:sz w:val="22"/>
          </w:rPr>
          <w:instrText xml:space="preserve"> PAGE   \* MERGEFORMAT </w:instrText>
        </w:r>
        <w:r w:rsidR="000120FD" w:rsidRPr="009C6043">
          <w:rPr>
            <w:sz w:val="22"/>
          </w:rPr>
          <w:fldChar w:fldCharType="separate"/>
        </w:r>
        <w:r w:rsidR="005C2C95">
          <w:rPr>
            <w:noProof/>
            <w:sz w:val="22"/>
          </w:rPr>
          <w:t>7</w:t>
        </w:r>
        <w:r w:rsidR="000120FD" w:rsidRPr="009C6043">
          <w:rPr>
            <w:noProof/>
            <w:sz w:val="22"/>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17E2A" w:rsidRDefault="00A17E2A" w:rsidP="004E4317">
      <w:pPr>
        <w:spacing w:line="240" w:lineRule="auto"/>
      </w:pPr>
      <w:r>
        <w:separator/>
      </w:r>
    </w:p>
  </w:footnote>
  <w:footnote w:type="continuationSeparator" w:id="0">
    <w:p w:rsidR="00A17E2A" w:rsidRDefault="00A17E2A" w:rsidP="004E431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72238" w:rsidRDefault="00EE0726">
    <w:pPr>
      <w:pStyle w:val="Header"/>
    </w:pPr>
    <w:r w:rsidRPr="009D3239">
      <w:rPr>
        <w:noProof/>
      </w:rPr>
      <w:drawing>
        <wp:anchor distT="0" distB="0" distL="114300" distR="114300" simplePos="0" relativeHeight="251659264" behindDoc="0" locked="0" layoutInCell="1" allowOverlap="1" wp14:anchorId="36BD8B3C" wp14:editId="209349C0">
          <wp:simplePos x="0" y="0"/>
          <wp:positionH relativeFrom="column">
            <wp:posOffset>-94615</wp:posOffset>
          </wp:positionH>
          <wp:positionV relativeFrom="paragraph">
            <wp:posOffset>-85888</wp:posOffset>
          </wp:positionV>
          <wp:extent cx="6035040" cy="960120"/>
          <wp:effectExtent l="0" t="0" r="3810" b="0"/>
          <wp:wrapNone/>
          <wp:docPr id="1" name="Picture 1" descr="C:\Users\michaell\AppData\Local\Microsoft\Windows\Temporary Internet Files\Content.Outlook\14B5V45N\DFID-UKAid Landesa r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chaell\AppData\Local\Microsoft\Windows\Temporary Internet Files\Content.Outlook\14B5V45N\DFID-UKAid Landesa row.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035040" cy="9601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BB3875"/>
    <w:multiLevelType w:val="hybridMultilevel"/>
    <w:tmpl w:val="3F9E24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7195C"/>
    <w:multiLevelType w:val="hybridMultilevel"/>
    <w:tmpl w:val="448E7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065AFE"/>
    <w:multiLevelType w:val="hybridMultilevel"/>
    <w:tmpl w:val="375AC2E6"/>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15:restartNumberingAfterBreak="0">
    <w:nsid w:val="062B5E23"/>
    <w:multiLevelType w:val="hybridMultilevel"/>
    <w:tmpl w:val="6CF2E91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06F93447"/>
    <w:multiLevelType w:val="hybridMultilevel"/>
    <w:tmpl w:val="A7F4E2F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6FF2793"/>
    <w:multiLevelType w:val="hybridMultilevel"/>
    <w:tmpl w:val="F25A23A0"/>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6" w15:restartNumberingAfterBreak="0">
    <w:nsid w:val="0728480F"/>
    <w:multiLevelType w:val="hybridMultilevel"/>
    <w:tmpl w:val="4B44FF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78829FD"/>
    <w:multiLevelType w:val="hybridMultilevel"/>
    <w:tmpl w:val="F3522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95D70DC"/>
    <w:multiLevelType w:val="hybridMultilevel"/>
    <w:tmpl w:val="0322A26C"/>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9" w15:restartNumberingAfterBreak="0">
    <w:nsid w:val="09B92926"/>
    <w:multiLevelType w:val="hybridMultilevel"/>
    <w:tmpl w:val="5FBE8A26"/>
    <w:lvl w:ilvl="0" w:tplc="773C9E04">
      <w:start w:val="1"/>
      <w:numFmt w:val="decimal"/>
      <w:lvlText w:val="%1."/>
      <w:lvlJc w:val="left"/>
      <w:pPr>
        <w:ind w:left="36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0A0B0C5F"/>
    <w:multiLevelType w:val="hybridMultilevel"/>
    <w:tmpl w:val="D1CAA7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B085063"/>
    <w:multiLevelType w:val="hybridMultilevel"/>
    <w:tmpl w:val="14D0B8EC"/>
    <w:lvl w:ilvl="0" w:tplc="C1BE2418">
      <w:start w:val="1"/>
      <w:numFmt w:val="decimal"/>
      <w:lvlText w:val="%1."/>
      <w:lvlJc w:val="left"/>
      <w:pPr>
        <w:ind w:left="418" w:hanging="418"/>
      </w:pPr>
    </w:lvl>
    <w:lvl w:ilvl="1" w:tplc="FD648158">
      <w:start w:val="1"/>
      <w:numFmt w:val="bullet"/>
      <w:lvlText w:val=""/>
      <w:lvlJc w:val="left"/>
      <w:pPr>
        <w:ind w:left="778" w:hanging="360"/>
      </w:pPr>
      <w:rPr>
        <w:rFonts w:ascii="Symbol" w:hAnsi="Symbol" w:hint="default"/>
        <w:sz w:val="24"/>
        <w:szCs w:val="24"/>
      </w:rPr>
    </w:lvl>
    <w:lvl w:ilvl="2" w:tplc="0409001B">
      <w:start w:val="1"/>
      <w:numFmt w:val="lowerRoman"/>
      <w:lvlText w:val="%3."/>
      <w:lvlJc w:val="right"/>
      <w:pPr>
        <w:ind w:left="2215" w:hanging="180"/>
      </w:pPr>
    </w:lvl>
    <w:lvl w:ilvl="3" w:tplc="0409000F">
      <w:start w:val="1"/>
      <w:numFmt w:val="decimal"/>
      <w:lvlText w:val="%4."/>
      <w:lvlJc w:val="left"/>
      <w:pPr>
        <w:ind w:left="2935" w:hanging="360"/>
      </w:pPr>
    </w:lvl>
    <w:lvl w:ilvl="4" w:tplc="04090019">
      <w:start w:val="1"/>
      <w:numFmt w:val="lowerLetter"/>
      <w:lvlText w:val="%5."/>
      <w:lvlJc w:val="left"/>
      <w:pPr>
        <w:ind w:left="3655" w:hanging="360"/>
      </w:pPr>
    </w:lvl>
    <w:lvl w:ilvl="5" w:tplc="0409001B">
      <w:start w:val="1"/>
      <w:numFmt w:val="lowerRoman"/>
      <w:lvlText w:val="%6."/>
      <w:lvlJc w:val="right"/>
      <w:pPr>
        <w:ind w:left="4375" w:hanging="180"/>
      </w:pPr>
    </w:lvl>
    <w:lvl w:ilvl="6" w:tplc="0409000F">
      <w:start w:val="1"/>
      <w:numFmt w:val="decimal"/>
      <w:lvlText w:val="%7."/>
      <w:lvlJc w:val="left"/>
      <w:pPr>
        <w:ind w:left="5095" w:hanging="360"/>
      </w:pPr>
    </w:lvl>
    <w:lvl w:ilvl="7" w:tplc="04090019">
      <w:start w:val="1"/>
      <w:numFmt w:val="lowerLetter"/>
      <w:lvlText w:val="%8."/>
      <w:lvlJc w:val="left"/>
      <w:pPr>
        <w:ind w:left="5815" w:hanging="360"/>
      </w:pPr>
    </w:lvl>
    <w:lvl w:ilvl="8" w:tplc="0409001B">
      <w:start w:val="1"/>
      <w:numFmt w:val="lowerRoman"/>
      <w:lvlText w:val="%9."/>
      <w:lvlJc w:val="right"/>
      <w:pPr>
        <w:ind w:left="6535" w:hanging="180"/>
      </w:pPr>
    </w:lvl>
  </w:abstractNum>
  <w:abstractNum w:abstractNumId="12" w15:restartNumberingAfterBreak="0">
    <w:nsid w:val="0C0C49E8"/>
    <w:multiLevelType w:val="hybridMultilevel"/>
    <w:tmpl w:val="24820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C107A94"/>
    <w:multiLevelType w:val="hybridMultilevel"/>
    <w:tmpl w:val="C19E52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0D093D89"/>
    <w:multiLevelType w:val="hybridMultilevel"/>
    <w:tmpl w:val="C330C2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00A0253"/>
    <w:multiLevelType w:val="hybridMultilevel"/>
    <w:tmpl w:val="CC78D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07F1836"/>
    <w:multiLevelType w:val="hybridMultilevel"/>
    <w:tmpl w:val="1B52797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25276B6"/>
    <w:multiLevelType w:val="hybridMultilevel"/>
    <w:tmpl w:val="A09E40B2"/>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13C118E9"/>
    <w:multiLevelType w:val="hybridMultilevel"/>
    <w:tmpl w:val="B88EB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3D90CFB"/>
    <w:multiLevelType w:val="hybridMultilevel"/>
    <w:tmpl w:val="68BED8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62F2D21"/>
    <w:multiLevelType w:val="hybridMultilevel"/>
    <w:tmpl w:val="3B48C71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6B6094C"/>
    <w:multiLevelType w:val="hybridMultilevel"/>
    <w:tmpl w:val="A8741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823192D"/>
    <w:multiLevelType w:val="hybridMultilevel"/>
    <w:tmpl w:val="49ACD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82C0C93"/>
    <w:multiLevelType w:val="hybridMultilevel"/>
    <w:tmpl w:val="06845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A4908FA"/>
    <w:multiLevelType w:val="hybridMultilevel"/>
    <w:tmpl w:val="0AA26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AAA12E9"/>
    <w:multiLevelType w:val="hybridMultilevel"/>
    <w:tmpl w:val="4E72E2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B1954FD"/>
    <w:multiLevelType w:val="hybridMultilevel"/>
    <w:tmpl w:val="E0E2C0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B2E7891"/>
    <w:multiLevelType w:val="hybridMultilevel"/>
    <w:tmpl w:val="D50480D8"/>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800" w:hanging="72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1CA6345B"/>
    <w:multiLevelType w:val="hybridMultilevel"/>
    <w:tmpl w:val="87425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D12791E"/>
    <w:multiLevelType w:val="hybridMultilevel"/>
    <w:tmpl w:val="A948D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FD30FE8"/>
    <w:multiLevelType w:val="hybridMultilevel"/>
    <w:tmpl w:val="3064F5F6"/>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FF82420"/>
    <w:multiLevelType w:val="hybridMultilevel"/>
    <w:tmpl w:val="C5DE6628"/>
    <w:lvl w:ilvl="0" w:tplc="9A2C10B2">
      <w:start w:val="1"/>
      <w:numFmt w:val="bullet"/>
      <w:lvlText w:val=""/>
      <w:lvlJc w:val="left"/>
      <w:pPr>
        <w:ind w:left="780" w:hanging="420"/>
      </w:pPr>
      <w:rPr>
        <w:rFonts w:ascii="Symbol" w:hAnsi="Symbol" w:hint="default"/>
        <w:b w:val="0"/>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0D37BEA"/>
    <w:multiLevelType w:val="hybridMultilevel"/>
    <w:tmpl w:val="267002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5597858"/>
    <w:multiLevelType w:val="hybridMultilevel"/>
    <w:tmpl w:val="C09A4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27454093"/>
    <w:multiLevelType w:val="hybridMultilevel"/>
    <w:tmpl w:val="3468E9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76B7750"/>
    <w:multiLevelType w:val="hybridMultilevel"/>
    <w:tmpl w:val="02D054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28F575D3"/>
    <w:multiLevelType w:val="hybridMultilevel"/>
    <w:tmpl w:val="FBB4E4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2A39177B"/>
    <w:multiLevelType w:val="hybridMultilevel"/>
    <w:tmpl w:val="552A7F8A"/>
    <w:lvl w:ilvl="0" w:tplc="04090001">
      <w:start w:val="1"/>
      <w:numFmt w:val="bullet"/>
      <w:lvlText w:val=""/>
      <w:lvlJc w:val="left"/>
      <w:pPr>
        <w:ind w:left="720" w:hanging="360"/>
      </w:pPr>
      <w:rPr>
        <w:rFonts w:ascii="Symbol" w:hAnsi="Symbol" w:hint="default"/>
        <w:b w:val="0"/>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2BEB134B"/>
    <w:multiLevelType w:val="hybridMultilevel"/>
    <w:tmpl w:val="CA94330A"/>
    <w:lvl w:ilvl="0" w:tplc="0409000F">
      <w:start w:val="1"/>
      <w:numFmt w:val="decimal"/>
      <w:lvlText w:val="%1."/>
      <w:lvlJc w:val="left"/>
      <w:pPr>
        <w:ind w:left="720" w:hanging="360"/>
      </w:pPr>
      <w:rPr>
        <w:rFonts w:hint="default"/>
      </w:rPr>
    </w:lvl>
    <w:lvl w:ilvl="1" w:tplc="04090005">
      <w:start w:val="1"/>
      <w:numFmt w:val="bullet"/>
      <w:lvlText w:val=""/>
      <w:lvlJc w:val="left"/>
      <w:pPr>
        <w:ind w:left="72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2D0E2637"/>
    <w:multiLevelType w:val="hybridMultilevel"/>
    <w:tmpl w:val="73CAABE6"/>
    <w:lvl w:ilvl="0" w:tplc="04090001">
      <w:start w:val="1"/>
      <w:numFmt w:val="bullet"/>
      <w:lvlText w:val=""/>
      <w:lvlJc w:val="left"/>
      <w:pPr>
        <w:ind w:left="1080" w:hanging="360"/>
      </w:pPr>
      <w:rPr>
        <w:rFonts w:ascii="Symbol" w:hAnsi="Symbol" w:hint="default"/>
      </w:rPr>
    </w:lvl>
    <w:lvl w:ilvl="1" w:tplc="2D5CAC10">
      <w:start w:val="5"/>
      <w:numFmt w:val="bullet"/>
      <w:lvlText w:val="•"/>
      <w:lvlJc w:val="left"/>
      <w:pPr>
        <w:ind w:left="1800" w:hanging="360"/>
      </w:pPr>
      <w:rPr>
        <w:rFonts w:ascii="Arial" w:eastAsiaTheme="minorHAnsi" w:hAnsi="Arial" w:cs="Arial" w:hint="default"/>
      </w:rPr>
    </w:lvl>
    <w:lvl w:ilvl="2" w:tplc="04090003">
      <w:start w:val="1"/>
      <w:numFmt w:val="bullet"/>
      <w:lvlText w:val="o"/>
      <w:lvlJc w:val="left"/>
      <w:pPr>
        <w:ind w:left="2520" w:hanging="360"/>
      </w:pPr>
      <w:rPr>
        <w:rFonts w:ascii="Courier New" w:hAnsi="Courier New" w:hint="default"/>
        <w:u w:val="none"/>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2DF8519F"/>
    <w:multiLevelType w:val="hybridMultilevel"/>
    <w:tmpl w:val="FDC4DDCC"/>
    <w:lvl w:ilvl="0" w:tplc="0409000F">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307B1218"/>
    <w:multiLevelType w:val="hybridMultilevel"/>
    <w:tmpl w:val="A35442A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30BE26F1"/>
    <w:multiLevelType w:val="hybridMultilevel"/>
    <w:tmpl w:val="0D585A7E"/>
    <w:lvl w:ilvl="0" w:tplc="FD648158">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4433D8E"/>
    <w:multiLevelType w:val="hybridMultilevel"/>
    <w:tmpl w:val="791A6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54B2FA2"/>
    <w:multiLevelType w:val="hybridMultilevel"/>
    <w:tmpl w:val="10C837E4"/>
    <w:lvl w:ilvl="0" w:tplc="04090001">
      <w:start w:val="1"/>
      <w:numFmt w:val="bullet"/>
      <w:lvlText w:val=""/>
      <w:lvlJc w:val="left"/>
      <w:pPr>
        <w:ind w:left="788" w:hanging="360"/>
      </w:pPr>
      <w:rPr>
        <w:rFonts w:ascii="Symbol" w:hAnsi="Symbol" w:hint="default"/>
      </w:rPr>
    </w:lvl>
    <w:lvl w:ilvl="1" w:tplc="04090003" w:tentative="1">
      <w:start w:val="1"/>
      <w:numFmt w:val="bullet"/>
      <w:lvlText w:val="o"/>
      <w:lvlJc w:val="left"/>
      <w:pPr>
        <w:ind w:left="1508" w:hanging="360"/>
      </w:pPr>
      <w:rPr>
        <w:rFonts w:ascii="Courier New" w:hAnsi="Courier New" w:cs="Courier New"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45" w15:restartNumberingAfterBreak="0">
    <w:nsid w:val="36A5206C"/>
    <w:multiLevelType w:val="hybridMultilevel"/>
    <w:tmpl w:val="C5FCE6D6"/>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37EB75DC"/>
    <w:multiLevelType w:val="hybridMultilevel"/>
    <w:tmpl w:val="1FF2C82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3E404C99"/>
    <w:multiLevelType w:val="hybridMultilevel"/>
    <w:tmpl w:val="86E22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3EA50986"/>
    <w:multiLevelType w:val="hybridMultilevel"/>
    <w:tmpl w:val="18D645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37A7190"/>
    <w:multiLevelType w:val="hybridMultilevel"/>
    <w:tmpl w:val="8E8CFB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4F77CF7"/>
    <w:multiLevelType w:val="hybridMultilevel"/>
    <w:tmpl w:val="B7081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5B620D0"/>
    <w:multiLevelType w:val="hybridMultilevel"/>
    <w:tmpl w:val="0762A5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45C42BE3"/>
    <w:multiLevelType w:val="hybridMultilevel"/>
    <w:tmpl w:val="BAF835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462949F7"/>
    <w:multiLevelType w:val="hybridMultilevel"/>
    <w:tmpl w:val="74E4C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46933682"/>
    <w:multiLevelType w:val="hybridMultilevel"/>
    <w:tmpl w:val="8C589B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5" w15:restartNumberingAfterBreak="0">
    <w:nsid w:val="46A02DCE"/>
    <w:multiLevelType w:val="hybridMultilevel"/>
    <w:tmpl w:val="10EEDC6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6FF77F0"/>
    <w:multiLevelType w:val="hybridMultilevel"/>
    <w:tmpl w:val="88BC1DA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48051F67"/>
    <w:multiLevelType w:val="hybridMultilevel"/>
    <w:tmpl w:val="CA7812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8425132"/>
    <w:multiLevelType w:val="hybridMultilevel"/>
    <w:tmpl w:val="5F0CDB74"/>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4A46351F"/>
    <w:multiLevelType w:val="hybridMultilevel"/>
    <w:tmpl w:val="80F4A2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0" w15:restartNumberingAfterBreak="0">
    <w:nsid w:val="4A4E6968"/>
    <w:multiLevelType w:val="hybridMultilevel"/>
    <w:tmpl w:val="377037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4EB54873"/>
    <w:multiLevelType w:val="hybridMultilevel"/>
    <w:tmpl w:val="3B28C4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4EDE603F"/>
    <w:multiLevelType w:val="hybridMultilevel"/>
    <w:tmpl w:val="09D2010C"/>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4EDE7219"/>
    <w:multiLevelType w:val="hybridMultilevel"/>
    <w:tmpl w:val="088AE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519A5AAD"/>
    <w:multiLevelType w:val="hybridMultilevel"/>
    <w:tmpl w:val="3752BB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529D192B"/>
    <w:multiLevelType w:val="hybridMultilevel"/>
    <w:tmpl w:val="6DB67A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538C5694"/>
    <w:multiLevelType w:val="hybridMultilevel"/>
    <w:tmpl w:val="423E90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7" w15:restartNumberingAfterBreak="0">
    <w:nsid w:val="552A03BD"/>
    <w:multiLevelType w:val="hybridMultilevel"/>
    <w:tmpl w:val="0F8263E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8" w15:restartNumberingAfterBreak="0">
    <w:nsid w:val="55FD1951"/>
    <w:multiLevelType w:val="hybridMultilevel"/>
    <w:tmpl w:val="C6A676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57A04FAD"/>
    <w:multiLevelType w:val="hybridMultilevel"/>
    <w:tmpl w:val="00309FBA"/>
    <w:lvl w:ilvl="0" w:tplc="04090001">
      <w:start w:val="1"/>
      <w:numFmt w:val="bullet"/>
      <w:lvlText w:val=""/>
      <w:lvlJc w:val="left"/>
      <w:pPr>
        <w:ind w:left="1080" w:hanging="360"/>
      </w:pPr>
      <w:rPr>
        <w:rFonts w:ascii="Symbol" w:hAnsi="Symbol" w:hint="default"/>
      </w:rPr>
    </w:lvl>
    <w:lvl w:ilvl="1" w:tplc="2D5CAC10">
      <w:start w:val="5"/>
      <w:numFmt w:val="bullet"/>
      <w:lvlText w:val="•"/>
      <w:lvlJc w:val="left"/>
      <w:pPr>
        <w:ind w:left="1800" w:hanging="360"/>
      </w:pPr>
      <w:rPr>
        <w:rFonts w:ascii="Arial" w:eastAsiaTheme="minorHAnsi" w:hAnsi="Arial" w:cs="Arial" w:hint="default"/>
      </w:rPr>
    </w:lvl>
    <w:lvl w:ilvl="2" w:tplc="26865290">
      <w:start w:val="5"/>
      <w:numFmt w:val="bullet"/>
      <w:lvlText w:val="-"/>
      <w:lvlJc w:val="left"/>
      <w:pPr>
        <w:ind w:left="2520" w:hanging="360"/>
      </w:pPr>
      <w:rPr>
        <w:rFonts w:ascii="Arial" w:eastAsiaTheme="minorHAnsi" w:hAnsi="Arial" w:cs="Arial" w:hint="default"/>
        <w:u w:val="none"/>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0" w15:restartNumberingAfterBreak="0">
    <w:nsid w:val="5A6927B7"/>
    <w:multiLevelType w:val="hybridMultilevel"/>
    <w:tmpl w:val="F5B02150"/>
    <w:lvl w:ilvl="0" w:tplc="0409000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AEE1CF8"/>
    <w:multiLevelType w:val="hybridMultilevel"/>
    <w:tmpl w:val="FF840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5CE63404"/>
    <w:multiLevelType w:val="hybridMultilevel"/>
    <w:tmpl w:val="8132E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5E7A4BC1"/>
    <w:multiLevelType w:val="hybridMultilevel"/>
    <w:tmpl w:val="CA049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615F3230"/>
    <w:multiLevelType w:val="hybridMultilevel"/>
    <w:tmpl w:val="555E4F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30C202F"/>
    <w:multiLevelType w:val="hybridMultilevel"/>
    <w:tmpl w:val="EC7CDD58"/>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3A500F9"/>
    <w:multiLevelType w:val="hybridMultilevel"/>
    <w:tmpl w:val="1C068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7" w15:restartNumberingAfterBreak="0">
    <w:nsid w:val="650D738A"/>
    <w:multiLevelType w:val="hybridMultilevel"/>
    <w:tmpl w:val="5992C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65F36614"/>
    <w:multiLevelType w:val="hybridMultilevel"/>
    <w:tmpl w:val="68CA9E0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66730F1C"/>
    <w:multiLevelType w:val="hybridMultilevel"/>
    <w:tmpl w:val="1BD083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668E2106"/>
    <w:multiLevelType w:val="hybridMultilevel"/>
    <w:tmpl w:val="45728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1" w15:restartNumberingAfterBreak="0">
    <w:nsid w:val="693619D4"/>
    <w:multiLevelType w:val="hybridMultilevel"/>
    <w:tmpl w:val="FFB2E17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2" w15:restartNumberingAfterBreak="0">
    <w:nsid w:val="69B929CE"/>
    <w:multiLevelType w:val="hybridMultilevel"/>
    <w:tmpl w:val="1A1AB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6C821429"/>
    <w:multiLevelType w:val="hybridMultilevel"/>
    <w:tmpl w:val="A1A85882"/>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3">
      <w:start w:val="1"/>
      <w:numFmt w:val="bullet"/>
      <w:lvlText w:val="o"/>
      <w:lvlJc w:val="left"/>
      <w:pPr>
        <w:ind w:left="2160" w:hanging="360"/>
      </w:pPr>
      <w:rPr>
        <w:rFonts w:ascii="Courier New" w:hAnsi="Courier New" w:cs="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6D313A44"/>
    <w:multiLevelType w:val="hybridMultilevel"/>
    <w:tmpl w:val="06403C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5" w15:restartNumberingAfterBreak="0">
    <w:nsid w:val="6E46423A"/>
    <w:multiLevelType w:val="hybridMultilevel"/>
    <w:tmpl w:val="E5B28DCE"/>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6EA9246F"/>
    <w:multiLevelType w:val="hybridMultilevel"/>
    <w:tmpl w:val="DEEE0B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7" w15:restartNumberingAfterBreak="0">
    <w:nsid w:val="6F556C46"/>
    <w:multiLevelType w:val="hybridMultilevel"/>
    <w:tmpl w:val="B4EC664A"/>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8" w15:restartNumberingAfterBreak="0">
    <w:nsid w:val="701A709F"/>
    <w:multiLevelType w:val="hybridMultilevel"/>
    <w:tmpl w:val="80C0C62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9" w15:restartNumberingAfterBreak="0">
    <w:nsid w:val="709C646F"/>
    <w:multiLevelType w:val="hybridMultilevel"/>
    <w:tmpl w:val="88607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719B04EA"/>
    <w:multiLevelType w:val="hybridMultilevel"/>
    <w:tmpl w:val="809C3D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720B65AC"/>
    <w:multiLevelType w:val="hybridMultilevel"/>
    <w:tmpl w:val="E4F060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15:restartNumberingAfterBreak="0">
    <w:nsid w:val="73A429D4"/>
    <w:multiLevelType w:val="hybridMultilevel"/>
    <w:tmpl w:val="C4988BC8"/>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73D04A15"/>
    <w:multiLevelType w:val="hybridMultilevel"/>
    <w:tmpl w:val="C7767FA2"/>
    <w:lvl w:ilvl="0" w:tplc="04090001">
      <w:start w:val="1"/>
      <w:numFmt w:val="bullet"/>
      <w:lvlText w:val=""/>
      <w:lvlJc w:val="left"/>
      <w:pPr>
        <w:ind w:left="1493" w:hanging="360"/>
      </w:pPr>
      <w:rPr>
        <w:rFonts w:ascii="Symbol" w:hAnsi="Symbol" w:hint="default"/>
      </w:rPr>
    </w:lvl>
    <w:lvl w:ilvl="1" w:tplc="04090001">
      <w:start w:val="1"/>
      <w:numFmt w:val="bullet"/>
      <w:lvlText w:val=""/>
      <w:lvlJc w:val="left"/>
      <w:pPr>
        <w:ind w:left="2213" w:hanging="360"/>
      </w:pPr>
      <w:rPr>
        <w:rFonts w:ascii="Symbol" w:hAnsi="Symbol" w:hint="default"/>
      </w:rPr>
    </w:lvl>
    <w:lvl w:ilvl="2" w:tplc="04090005">
      <w:start w:val="1"/>
      <w:numFmt w:val="bullet"/>
      <w:lvlText w:val=""/>
      <w:lvlJc w:val="left"/>
      <w:pPr>
        <w:ind w:left="2933" w:hanging="360"/>
      </w:pPr>
      <w:rPr>
        <w:rFonts w:ascii="Wingdings" w:hAnsi="Wingdings" w:hint="default"/>
      </w:rPr>
    </w:lvl>
    <w:lvl w:ilvl="3" w:tplc="0409000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hint="default"/>
      </w:rPr>
    </w:lvl>
    <w:lvl w:ilvl="8" w:tplc="04090005" w:tentative="1">
      <w:start w:val="1"/>
      <w:numFmt w:val="bullet"/>
      <w:lvlText w:val=""/>
      <w:lvlJc w:val="left"/>
      <w:pPr>
        <w:ind w:left="7253" w:hanging="360"/>
      </w:pPr>
      <w:rPr>
        <w:rFonts w:ascii="Wingdings" w:hAnsi="Wingdings" w:hint="default"/>
      </w:rPr>
    </w:lvl>
  </w:abstractNum>
  <w:abstractNum w:abstractNumId="94" w15:restartNumberingAfterBreak="0">
    <w:nsid w:val="7740253C"/>
    <w:multiLevelType w:val="hybridMultilevel"/>
    <w:tmpl w:val="5A9EBB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5" w15:restartNumberingAfterBreak="0">
    <w:nsid w:val="78551BBD"/>
    <w:multiLevelType w:val="hybridMultilevel"/>
    <w:tmpl w:val="B15E11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79C30DDC"/>
    <w:multiLevelType w:val="hybridMultilevel"/>
    <w:tmpl w:val="41ACB166"/>
    <w:lvl w:ilvl="0" w:tplc="04090001">
      <w:start w:val="1"/>
      <w:numFmt w:val="bullet"/>
      <w:lvlText w:val=""/>
      <w:lvlJc w:val="left"/>
      <w:pPr>
        <w:ind w:left="788" w:hanging="360"/>
      </w:pPr>
      <w:rPr>
        <w:rFonts w:ascii="Symbol" w:hAnsi="Symbol" w:hint="default"/>
      </w:rPr>
    </w:lvl>
    <w:lvl w:ilvl="1" w:tplc="04090005">
      <w:start w:val="1"/>
      <w:numFmt w:val="bullet"/>
      <w:lvlText w:val=""/>
      <w:lvlJc w:val="left"/>
      <w:pPr>
        <w:ind w:left="1508" w:hanging="360"/>
      </w:pPr>
      <w:rPr>
        <w:rFonts w:ascii="Wingdings" w:hAnsi="Wingdings" w:hint="default"/>
      </w:rPr>
    </w:lvl>
    <w:lvl w:ilvl="2" w:tplc="04090005" w:tentative="1">
      <w:start w:val="1"/>
      <w:numFmt w:val="bullet"/>
      <w:lvlText w:val=""/>
      <w:lvlJc w:val="left"/>
      <w:pPr>
        <w:ind w:left="2228" w:hanging="360"/>
      </w:pPr>
      <w:rPr>
        <w:rFonts w:ascii="Wingdings" w:hAnsi="Wingdings" w:hint="default"/>
      </w:rPr>
    </w:lvl>
    <w:lvl w:ilvl="3" w:tplc="04090001" w:tentative="1">
      <w:start w:val="1"/>
      <w:numFmt w:val="bullet"/>
      <w:lvlText w:val=""/>
      <w:lvlJc w:val="left"/>
      <w:pPr>
        <w:ind w:left="2948" w:hanging="360"/>
      </w:pPr>
      <w:rPr>
        <w:rFonts w:ascii="Symbol" w:hAnsi="Symbol" w:hint="default"/>
      </w:rPr>
    </w:lvl>
    <w:lvl w:ilvl="4" w:tplc="04090003" w:tentative="1">
      <w:start w:val="1"/>
      <w:numFmt w:val="bullet"/>
      <w:lvlText w:val="o"/>
      <w:lvlJc w:val="left"/>
      <w:pPr>
        <w:ind w:left="3668" w:hanging="360"/>
      </w:pPr>
      <w:rPr>
        <w:rFonts w:ascii="Courier New" w:hAnsi="Courier New" w:cs="Courier New" w:hint="default"/>
      </w:rPr>
    </w:lvl>
    <w:lvl w:ilvl="5" w:tplc="04090005" w:tentative="1">
      <w:start w:val="1"/>
      <w:numFmt w:val="bullet"/>
      <w:lvlText w:val=""/>
      <w:lvlJc w:val="left"/>
      <w:pPr>
        <w:ind w:left="4388" w:hanging="360"/>
      </w:pPr>
      <w:rPr>
        <w:rFonts w:ascii="Wingdings" w:hAnsi="Wingdings" w:hint="default"/>
      </w:rPr>
    </w:lvl>
    <w:lvl w:ilvl="6" w:tplc="04090001" w:tentative="1">
      <w:start w:val="1"/>
      <w:numFmt w:val="bullet"/>
      <w:lvlText w:val=""/>
      <w:lvlJc w:val="left"/>
      <w:pPr>
        <w:ind w:left="5108" w:hanging="360"/>
      </w:pPr>
      <w:rPr>
        <w:rFonts w:ascii="Symbol" w:hAnsi="Symbol" w:hint="default"/>
      </w:rPr>
    </w:lvl>
    <w:lvl w:ilvl="7" w:tplc="04090003" w:tentative="1">
      <w:start w:val="1"/>
      <w:numFmt w:val="bullet"/>
      <w:lvlText w:val="o"/>
      <w:lvlJc w:val="left"/>
      <w:pPr>
        <w:ind w:left="5828" w:hanging="360"/>
      </w:pPr>
      <w:rPr>
        <w:rFonts w:ascii="Courier New" w:hAnsi="Courier New" w:cs="Courier New" w:hint="default"/>
      </w:rPr>
    </w:lvl>
    <w:lvl w:ilvl="8" w:tplc="04090005" w:tentative="1">
      <w:start w:val="1"/>
      <w:numFmt w:val="bullet"/>
      <w:lvlText w:val=""/>
      <w:lvlJc w:val="left"/>
      <w:pPr>
        <w:ind w:left="6548" w:hanging="360"/>
      </w:pPr>
      <w:rPr>
        <w:rFonts w:ascii="Wingdings" w:hAnsi="Wingdings" w:hint="default"/>
      </w:rPr>
    </w:lvl>
  </w:abstractNum>
  <w:abstractNum w:abstractNumId="97" w15:restartNumberingAfterBreak="0">
    <w:nsid w:val="79C54060"/>
    <w:multiLevelType w:val="hybridMultilevel"/>
    <w:tmpl w:val="BDACDF7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180"/>
      </w:pPr>
      <w:rPr>
        <w:rFonts w:ascii="Wingdings" w:hAnsi="Wingding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8" w15:restartNumberingAfterBreak="0">
    <w:nsid w:val="7A0F6D98"/>
    <w:multiLevelType w:val="hybridMultilevel"/>
    <w:tmpl w:val="40EC09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7A223944"/>
    <w:multiLevelType w:val="hybridMultilevel"/>
    <w:tmpl w:val="CC8486BE"/>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0" w15:restartNumberingAfterBreak="0">
    <w:nsid w:val="7D1F6C5B"/>
    <w:multiLevelType w:val="hybridMultilevel"/>
    <w:tmpl w:val="678CF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7DEC0B4B"/>
    <w:multiLevelType w:val="hybridMultilevel"/>
    <w:tmpl w:val="E2382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7E8805D6"/>
    <w:multiLevelType w:val="hybridMultilevel"/>
    <w:tmpl w:val="8592C400"/>
    <w:lvl w:ilvl="0" w:tplc="04090001">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5"/>
  </w:num>
  <w:num w:numId="2">
    <w:abstractNumId w:val="0"/>
  </w:num>
  <w:num w:numId="3">
    <w:abstractNumId w:val="29"/>
  </w:num>
  <w:num w:numId="4">
    <w:abstractNumId w:val="97"/>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num>
  <w:num w:numId="7">
    <w:abstractNumId w:val="68"/>
  </w:num>
  <w:num w:numId="8">
    <w:abstractNumId w:val="87"/>
  </w:num>
  <w:num w:numId="9">
    <w:abstractNumId w:val="24"/>
  </w:num>
  <w:num w:numId="10">
    <w:abstractNumId w:val="100"/>
  </w:num>
  <w:num w:numId="11">
    <w:abstractNumId w:val="21"/>
  </w:num>
  <w:num w:numId="12">
    <w:abstractNumId w:val="84"/>
  </w:num>
  <w:num w:numId="13">
    <w:abstractNumId w:val="54"/>
  </w:num>
  <w:num w:numId="14">
    <w:abstractNumId w:val="3"/>
  </w:num>
  <w:num w:numId="15">
    <w:abstractNumId w:val="41"/>
  </w:num>
  <w:num w:numId="16">
    <w:abstractNumId w:val="66"/>
  </w:num>
  <w:num w:numId="17">
    <w:abstractNumId w:val="94"/>
  </w:num>
  <w:num w:numId="18">
    <w:abstractNumId w:val="81"/>
  </w:num>
  <w:num w:numId="19">
    <w:abstractNumId w:val="70"/>
  </w:num>
  <w:num w:numId="20">
    <w:abstractNumId w:val="32"/>
  </w:num>
  <w:num w:numId="21">
    <w:abstractNumId w:val="17"/>
  </w:num>
  <w:num w:numId="22">
    <w:abstractNumId w:val="56"/>
  </w:num>
  <w:num w:numId="23">
    <w:abstractNumId w:val="19"/>
  </w:num>
  <w:num w:numId="24">
    <w:abstractNumId w:val="2"/>
  </w:num>
  <w:num w:numId="25">
    <w:abstractNumId w:val="13"/>
  </w:num>
  <w:num w:numId="26">
    <w:abstractNumId w:val="59"/>
  </w:num>
  <w:num w:numId="27">
    <w:abstractNumId w:val="67"/>
  </w:num>
  <w:num w:numId="28">
    <w:abstractNumId w:val="69"/>
  </w:num>
  <w:num w:numId="29">
    <w:abstractNumId w:val="98"/>
  </w:num>
  <w:num w:numId="30">
    <w:abstractNumId w:val="27"/>
  </w:num>
  <w:num w:numId="31">
    <w:abstractNumId w:val="86"/>
  </w:num>
  <w:num w:numId="32">
    <w:abstractNumId w:val="39"/>
  </w:num>
  <w:num w:numId="33">
    <w:abstractNumId w:val="31"/>
  </w:num>
  <w:num w:numId="34">
    <w:abstractNumId w:val="48"/>
  </w:num>
  <w:num w:numId="35">
    <w:abstractNumId w:val="47"/>
  </w:num>
  <w:num w:numId="36">
    <w:abstractNumId w:val="7"/>
  </w:num>
  <w:num w:numId="37">
    <w:abstractNumId w:val="95"/>
  </w:num>
  <w:num w:numId="38">
    <w:abstractNumId w:val="80"/>
  </w:num>
  <w:num w:numId="39">
    <w:abstractNumId w:val="73"/>
  </w:num>
  <w:num w:numId="40">
    <w:abstractNumId w:val="26"/>
  </w:num>
  <w:num w:numId="41">
    <w:abstractNumId w:val="76"/>
  </w:num>
  <w:num w:numId="42">
    <w:abstractNumId w:val="72"/>
  </w:num>
  <w:num w:numId="43">
    <w:abstractNumId w:val="77"/>
  </w:num>
  <w:num w:numId="44">
    <w:abstractNumId w:val="71"/>
  </w:num>
  <w:num w:numId="45">
    <w:abstractNumId w:val="49"/>
  </w:num>
  <w:num w:numId="46">
    <w:abstractNumId w:val="51"/>
  </w:num>
  <w:num w:numId="47">
    <w:abstractNumId w:val="50"/>
  </w:num>
  <w:num w:numId="48">
    <w:abstractNumId w:val="36"/>
  </w:num>
  <w:num w:numId="49">
    <w:abstractNumId w:val="15"/>
  </w:num>
  <w:num w:numId="50">
    <w:abstractNumId w:val="63"/>
  </w:num>
  <w:num w:numId="51">
    <w:abstractNumId w:val="65"/>
  </w:num>
  <w:num w:numId="52">
    <w:abstractNumId w:val="89"/>
  </w:num>
  <w:num w:numId="53">
    <w:abstractNumId w:val="79"/>
  </w:num>
  <w:num w:numId="54">
    <w:abstractNumId w:val="101"/>
  </w:num>
  <w:num w:numId="55">
    <w:abstractNumId w:val="34"/>
  </w:num>
  <w:num w:numId="56">
    <w:abstractNumId w:val="58"/>
  </w:num>
  <w:num w:numId="57">
    <w:abstractNumId w:val="4"/>
  </w:num>
  <w:num w:numId="58">
    <w:abstractNumId w:val="1"/>
  </w:num>
  <w:num w:numId="59">
    <w:abstractNumId w:val="12"/>
  </w:num>
  <w:num w:numId="60">
    <w:abstractNumId w:val="78"/>
  </w:num>
  <w:num w:numId="61">
    <w:abstractNumId w:val="46"/>
  </w:num>
  <w:num w:numId="62">
    <w:abstractNumId w:val="83"/>
  </w:num>
  <w:num w:numId="63">
    <w:abstractNumId w:val="28"/>
  </w:num>
  <w:num w:numId="64">
    <w:abstractNumId w:val="30"/>
  </w:num>
  <w:num w:numId="65">
    <w:abstractNumId w:val="57"/>
  </w:num>
  <w:num w:numId="66">
    <w:abstractNumId w:val="6"/>
  </w:num>
  <w:num w:numId="67">
    <w:abstractNumId w:val="40"/>
  </w:num>
  <w:num w:numId="68">
    <w:abstractNumId w:val="37"/>
  </w:num>
  <w:num w:numId="69">
    <w:abstractNumId w:val="93"/>
  </w:num>
  <w:num w:numId="70">
    <w:abstractNumId w:val="14"/>
  </w:num>
  <w:num w:numId="71">
    <w:abstractNumId w:val="43"/>
  </w:num>
  <w:num w:numId="72">
    <w:abstractNumId w:val="18"/>
  </w:num>
  <w:num w:numId="73">
    <w:abstractNumId w:val="62"/>
  </w:num>
  <w:num w:numId="74">
    <w:abstractNumId w:val="64"/>
  </w:num>
  <w:num w:numId="75">
    <w:abstractNumId w:val="99"/>
  </w:num>
  <w:num w:numId="76">
    <w:abstractNumId w:val="22"/>
  </w:num>
  <w:num w:numId="77">
    <w:abstractNumId w:val="60"/>
  </w:num>
  <w:num w:numId="78">
    <w:abstractNumId w:val="33"/>
  </w:num>
  <w:num w:numId="79">
    <w:abstractNumId w:val="35"/>
  </w:num>
  <w:num w:numId="80">
    <w:abstractNumId w:val="8"/>
  </w:num>
  <w:num w:numId="81">
    <w:abstractNumId w:val="5"/>
  </w:num>
  <w:num w:numId="82">
    <w:abstractNumId w:val="82"/>
  </w:num>
  <w:num w:numId="83">
    <w:abstractNumId w:val="44"/>
  </w:num>
  <w:num w:numId="84">
    <w:abstractNumId w:val="102"/>
  </w:num>
  <w:num w:numId="85">
    <w:abstractNumId w:val="23"/>
  </w:num>
  <w:num w:numId="86">
    <w:abstractNumId w:val="20"/>
  </w:num>
  <w:num w:numId="87">
    <w:abstractNumId w:val="53"/>
  </w:num>
  <w:num w:numId="88">
    <w:abstractNumId w:val="90"/>
  </w:num>
  <w:num w:numId="89">
    <w:abstractNumId w:val="45"/>
  </w:num>
  <w:num w:numId="90">
    <w:abstractNumId w:val="96"/>
  </w:num>
  <w:num w:numId="91">
    <w:abstractNumId w:val="75"/>
  </w:num>
  <w:num w:numId="92">
    <w:abstractNumId w:val="42"/>
  </w:num>
  <w:num w:numId="93">
    <w:abstractNumId w:val="88"/>
  </w:num>
  <w:num w:numId="94">
    <w:abstractNumId w:val="91"/>
  </w:num>
  <w:num w:numId="95">
    <w:abstractNumId w:val="92"/>
  </w:num>
  <w:num w:numId="96">
    <w:abstractNumId w:val="52"/>
  </w:num>
  <w:num w:numId="97">
    <w:abstractNumId w:val="10"/>
  </w:num>
  <w:num w:numId="98">
    <w:abstractNumId w:val="55"/>
  </w:num>
  <w:num w:numId="99">
    <w:abstractNumId w:val="85"/>
  </w:num>
  <w:num w:numId="100">
    <w:abstractNumId w:val="61"/>
  </w:num>
  <w:num w:numId="101">
    <w:abstractNumId w:val="16"/>
  </w:num>
  <w:num w:numId="102">
    <w:abstractNumId w:val="38"/>
  </w:num>
  <w:num w:numId="103">
    <w:abstractNumId w:val="74"/>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4317"/>
    <w:rsid w:val="000120FD"/>
    <w:rsid w:val="000841B1"/>
    <w:rsid w:val="000D4BF9"/>
    <w:rsid w:val="00122CEE"/>
    <w:rsid w:val="00143F0D"/>
    <w:rsid w:val="00160E96"/>
    <w:rsid w:val="001C2A70"/>
    <w:rsid w:val="001D78A2"/>
    <w:rsid w:val="00230CD5"/>
    <w:rsid w:val="002F2212"/>
    <w:rsid w:val="00316824"/>
    <w:rsid w:val="00363BF2"/>
    <w:rsid w:val="003A1003"/>
    <w:rsid w:val="004074AB"/>
    <w:rsid w:val="00486339"/>
    <w:rsid w:val="00486F8F"/>
    <w:rsid w:val="004E4317"/>
    <w:rsid w:val="00572238"/>
    <w:rsid w:val="005C2C95"/>
    <w:rsid w:val="006423E8"/>
    <w:rsid w:val="006A6875"/>
    <w:rsid w:val="006D02A7"/>
    <w:rsid w:val="00724F79"/>
    <w:rsid w:val="00735F02"/>
    <w:rsid w:val="007B637E"/>
    <w:rsid w:val="007F4AC8"/>
    <w:rsid w:val="0082051B"/>
    <w:rsid w:val="008C62ED"/>
    <w:rsid w:val="008E4D72"/>
    <w:rsid w:val="0090465A"/>
    <w:rsid w:val="00934D01"/>
    <w:rsid w:val="00A17E2A"/>
    <w:rsid w:val="00A623DC"/>
    <w:rsid w:val="00AF6699"/>
    <w:rsid w:val="00B240FE"/>
    <w:rsid w:val="00B45047"/>
    <w:rsid w:val="00B67366"/>
    <w:rsid w:val="00B90D88"/>
    <w:rsid w:val="00BA57D9"/>
    <w:rsid w:val="00BB3EB8"/>
    <w:rsid w:val="00BF5C43"/>
    <w:rsid w:val="00C05126"/>
    <w:rsid w:val="00C10CC7"/>
    <w:rsid w:val="00DE2031"/>
    <w:rsid w:val="00E020D0"/>
    <w:rsid w:val="00E14CA0"/>
    <w:rsid w:val="00E634A7"/>
    <w:rsid w:val="00E86A63"/>
    <w:rsid w:val="00EE0726"/>
    <w:rsid w:val="00F11E64"/>
    <w:rsid w:val="00F30686"/>
    <w:rsid w:val="00F40051"/>
    <w:rsid w:val="00F629AC"/>
    <w:rsid w:val="00F77829"/>
    <w:rsid w:val="00F80FAF"/>
    <w:rsid w:val="00FE5A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EE16C9"/>
  <w15:docId w15:val="{FC9F7AE0-E826-444E-985B-5446338A9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E4317"/>
    <w:pPr>
      <w:spacing w:after="0" w:line="300" w:lineRule="auto"/>
    </w:pPr>
    <w:rPr>
      <w:rFonts w:ascii="Arial" w:eastAsiaTheme="minorEastAsia" w:hAnsi="Arial" w:cs="Arial"/>
      <w:sz w:val="24"/>
      <w:szCs w:val="24"/>
    </w:rPr>
  </w:style>
  <w:style w:type="paragraph" w:styleId="Heading1">
    <w:name w:val="heading 1"/>
    <w:aliases w:val="Phase"/>
    <w:basedOn w:val="Normal"/>
    <w:next w:val="Normal"/>
    <w:link w:val="Heading1Char"/>
    <w:uiPriority w:val="9"/>
    <w:qFormat/>
    <w:rsid w:val="004E4317"/>
    <w:pPr>
      <w:keepNext/>
      <w:keepLines/>
      <w:spacing w:before="480" w:line="276" w:lineRule="auto"/>
      <w:outlineLvl w:val="0"/>
    </w:pPr>
    <w:rPr>
      <w:rFonts w:eastAsiaTheme="majorEastAsia"/>
      <w:b/>
      <w:bCs/>
      <w:color w:val="68A141"/>
      <w:sz w:val="48"/>
      <w:szCs w:val="48"/>
    </w:rPr>
  </w:style>
  <w:style w:type="paragraph" w:styleId="Heading2">
    <w:name w:val="heading 2"/>
    <w:aliases w:val="Task"/>
    <w:basedOn w:val="Normal"/>
    <w:next w:val="Normal"/>
    <w:link w:val="Heading2Char"/>
    <w:uiPriority w:val="9"/>
    <w:unhideWhenUsed/>
    <w:qFormat/>
    <w:rsid w:val="004E4317"/>
    <w:pPr>
      <w:outlineLvl w:val="1"/>
    </w:pPr>
    <w:rPr>
      <w:color w:val="68A142"/>
      <w:sz w:val="40"/>
      <w:szCs w:val="42"/>
    </w:rPr>
  </w:style>
  <w:style w:type="paragraph" w:styleId="Heading3">
    <w:name w:val="heading 3"/>
    <w:aliases w:val="Steps,Step,BP / Step-by-Step"/>
    <w:basedOn w:val="Normal"/>
    <w:next w:val="Normal"/>
    <w:link w:val="Heading3Char"/>
    <w:uiPriority w:val="9"/>
    <w:unhideWhenUsed/>
    <w:qFormat/>
    <w:rsid w:val="004E4317"/>
    <w:pPr>
      <w:keepNext/>
      <w:keepLines/>
      <w:spacing w:before="200" w:line="276" w:lineRule="auto"/>
      <w:outlineLvl w:val="2"/>
    </w:pPr>
    <w:rPr>
      <w:rFonts w:eastAsiaTheme="majorEastAsia"/>
      <w:b/>
      <w:bCs/>
      <w:color w:val="000000" w:themeColor="text1"/>
      <w:sz w:val="32"/>
      <w:szCs w:val="32"/>
    </w:rPr>
  </w:style>
  <w:style w:type="paragraph" w:styleId="Heading4">
    <w:name w:val="heading 4"/>
    <w:basedOn w:val="Normal"/>
    <w:next w:val="Normal"/>
    <w:link w:val="Heading4Char"/>
    <w:uiPriority w:val="9"/>
    <w:unhideWhenUsed/>
    <w:qFormat/>
    <w:rsid w:val="004E4317"/>
    <w:pPr>
      <w:keepNext/>
      <w:keepLines/>
      <w:spacing w:before="240"/>
      <w:outlineLvl w:val="3"/>
    </w:pPr>
    <w:rPr>
      <w:rFonts w:eastAsiaTheme="majorEastAsia"/>
      <w:b/>
      <w:bCs/>
      <w:iCs/>
      <w:color w:val="000000" w:themeColor="text1"/>
      <w:sz w:val="26"/>
      <w:szCs w:val="26"/>
    </w:rPr>
  </w:style>
  <w:style w:type="paragraph" w:styleId="Heading5">
    <w:name w:val="heading 5"/>
    <w:aliases w:val="Gov't RPA,Gap,Supplemental Step"/>
    <w:basedOn w:val="Normal"/>
    <w:next w:val="Normal"/>
    <w:link w:val="Heading5Char"/>
    <w:uiPriority w:val="9"/>
    <w:unhideWhenUsed/>
    <w:qFormat/>
    <w:rsid w:val="004E4317"/>
    <w:pPr>
      <w:keepNext/>
      <w:keepLines/>
      <w:spacing w:before="200"/>
      <w:outlineLvl w:val="4"/>
    </w:pPr>
    <w:rPr>
      <w:rFonts w:eastAsiaTheme="majorEastAsia" w:cstheme="majorBidi"/>
      <w:b/>
      <w:i/>
      <w:color w:val="000000" w:themeColor="text1"/>
      <w:sz w:val="26"/>
    </w:rPr>
  </w:style>
  <w:style w:type="paragraph" w:styleId="Heading6">
    <w:name w:val="heading 6"/>
    <w:basedOn w:val="Normal"/>
    <w:next w:val="Normal"/>
    <w:link w:val="Heading6Char"/>
    <w:uiPriority w:val="9"/>
    <w:unhideWhenUsed/>
    <w:qFormat/>
    <w:rsid w:val="004E4317"/>
    <w:pPr>
      <w:keepNext/>
      <w:keepLines/>
      <w:spacing w:before="200"/>
      <w:outlineLvl w:val="5"/>
    </w:pPr>
    <w:rPr>
      <w:rFonts w:ascii="Calibri Light" w:eastAsia="Yu Gothic Light" w:hAnsi="Calibri Light" w:cs="Times New Roman"/>
      <w:i/>
      <w:iCs/>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hase Char"/>
    <w:basedOn w:val="DefaultParagraphFont"/>
    <w:link w:val="Heading1"/>
    <w:uiPriority w:val="9"/>
    <w:rsid w:val="004E4317"/>
    <w:rPr>
      <w:rFonts w:ascii="Arial" w:eastAsiaTheme="majorEastAsia" w:hAnsi="Arial" w:cs="Arial"/>
      <w:b/>
      <w:bCs/>
      <w:color w:val="68A141"/>
      <w:sz w:val="48"/>
      <w:szCs w:val="48"/>
    </w:rPr>
  </w:style>
  <w:style w:type="character" w:customStyle="1" w:styleId="Heading2Char">
    <w:name w:val="Heading 2 Char"/>
    <w:aliases w:val="Task Char"/>
    <w:basedOn w:val="DefaultParagraphFont"/>
    <w:link w:val="Heading2"/>
    <w:uiPriority w:val="9"/>
    <w:rsid w:val="004E4317"/>
    <w:rPr>
      <w:rFonts w:ascii="Arial" w:eastAsiaTheme="minorEastAsia" w:hAnsi="Arial" w:cs="Arial"/>
      <w:color w:val="68A142"/>
      <w:sz w:val="40"/>
      <w:szCs w:val="42"/>
    </w:rPr>
  </w:style>
  <w:style w:type="character" w:customStyle="1" w:styleId="Heading3Char">
    <w:name w:val="Heading 3 Char"/>
    <w:aliases w:val="Steps Char,Step Char,BP / Step-by-Step Char"/>
    <w:basedOn w:val="DefaultParagraphFont"/>
    <w:link w:val="Heading3"/>
    <w:uiPriority w:val="9"/>
    <w:rsid w:val="004E4317"/>
    <w:rPr>
      <w:rFonts w:ascii="Arial" w:eastAsiaTheme="majorEastAsia" w:hAnsi="Arial" w:cs="Arial"/>
      <w:b/>
      <w:bCs/>
      <w:color w:val="000000" w:themeColor="text1"/>
      <w:sz w:val="32"/>
      <w:szCs w:val="32"/>
    </w:rPr>
  </w:style>
  <w:style w:type="character" w:customStyle="1" w:styleId="Heading4Char">
    <w:name w:val="Heading 4 Char"/>
    <w:basedOn w:val="DefaultParagraphFont"/>
    <w:link w:val="Heading4"/>
    <w:uiPriority w:val="9"/>
    <w:rsid w:val="004E4317"/>
    <w:rPr>
      <w:rFonts w:ascii="Arial" w:eastAsiaTheme="majorEastAsia" w:hAnsi="Arial" w:cs="Arial"/>
      <w:b/>
      <w:bCs/>
      <w:iCs/>
      <w:color w:val="000000" w:themeColor="text1"/>
      <w:sz w:val="26"/>
      <w:szCs w:val="26"/>
    </w:rPr>
  </w:style>
  <w:style w:type="character" w:customStyle="1" w:styleId="Heading5Char">
    <w:name w:val="Heading 5 Char"/>
    <w:aliases w:val="Gov't RPA Char,Gap Char,Supplemental Step Char"/>
    <w:basedOn w:val="DefaultParagraphFont"/>
    <w:link w:val="Heading5"/>
    <w:uiPriority w:val="9"/>
    <w:rsid w:val="004E4317"/>
    <w:rPr>
      <w:rFonts w:ascii="Arial" w:eastAsiaTheme="majorEastAsia" w:hAnsi="Arial" w:cstheme="majorBidi"/>
      <w:b/>
      <w:i/>
      <w:color w:val="000000" w:themeColor="text1"/>
      <w:sz w:val="26"/>
      <w:szCs w:val="24"/>
    </w:rPr>
  </w:style>
  <w:style w:type="character" w:customStyle="1" w:styleId="Heading6Char">
    <w:name w:val="Heading 6 Char"/>
    <w:basedOn w:val="DefaultParagraphFont"/>
    <w:link w:val="Heading6"/>
    <w:uiPriority w:val="9"/>
    <w:rsid w:val="004E4317"/>
    <w:rPr>
      <w:rFonts w:ascii="Calibri Light" w:eastAsia="Yu Gothic Light" w:hAnsi="Calibri Light" w:cs="Times New Roman"/>
      <w:i/>
      <w:iCs/>
      <w:color w:val="1F4D78"/>
      <w:sz w:val="24"/>
      <w:szCs w:val="24"/>
    </w:rPr>
  </w:style>
  <w:style w:type="paragraph" w:styleId="ListParagraph">
    <w:name w:val="List Paragraph"/>
    <w:aliases w:val="Table/Figure Heading,List Paragraph-ExecSummary"/>
    <w:basedOn w:val="Normal"/>
    <w:link w:val="ListParagraphChar"/>
    <w:uiPriority w:val="34"/>
    <w:qFormat/>
    <w:rsid w:val="004E4317"/>
    <w:pPr>
      <w:ind w:left="720"/>
      <w:contextualSpacing/>
    </w:pPr>
  </w:style>
  <w:style w:type="character" w:customStyle="1" w:styleId="ListParagraphChar">
    <w:name w:val="List Paragraph Char"/>
    <w:aliases w:val="Table/Figure Heading Char,List Paragraph-ExecSummary Char"/>
    <w:basedOn w:val="DefaultParagraphFont"/>
    <w:link w:val="ListParagraph"/>
    <w:uiPriority w:val="34"/>
    <w:rsid w:val="004E4317"/>
    <w:rPr>
      <w:rFonts w:ascii="Arial" w:eastAsiaTheme="minorEastAsia" w:hAnsi="Arial" w:cs="Arial"/>
      <w:sz w:val="24"/>
      <w:szCs w:val="24"/>
    </w:rPr>
  </w:style>
  <w:style w:type="character" w:styleId="CommentReference">
    <w:name w:val="annotation reference"/>
    <w:basedOn w:val="DefaultParagraphFont"/>
    <w:uiPriority w:val="99"/>
    <w:semiHidden/>
    <w:unhideWhenUsed/>
    <w:rsid w:val="004E4317"/>
    <w:rPr>
      <w:sz w:val="18"/>
      <w:szCs w:val="18"/>
    </w:rPr>
  </w:style>
  <w:style w:type="paragraph" w:styleId="CommentText">
    <w:name w:val="annotation text"/>
    <w:basedOn w:val="Normal"/>
    <w:link w:val="CommentTextChar"/>
    <w:uiPriority w:val="99"/>
    <w:unhideWhenUsed/>
    <w:rsid w:val="004E4317"/>
  </w:style>
  <w:style w:type="character" w:customStyle="1" w:styleId="CommentTextChar">
    <w:name w:val="Comment Text Char"/>
    <w:basedOn w:val="DefaultParagraphFont"/>
    <w:link w:val="CommentText"/>
    <w:uiPriority w:val="99"/>
    <w:rsid w:val="004E4317"/>
    <w:rPr>
      <w:rFonts w:ascii="Arial" w:eastAsiaTheme="minorEastAsia" w:hAnsi="Arial" w:cs="Arial"/>
      <w:sz w:val="24"/>
      <w:szCs w:val="24"/>
    </w:rPr>
  </w:style>
  <w:style w:type="character" w:styleId="FootnoteReference">
    <w:name w:val="footnote reference"/>
    <w:aliases w:val="BVI fnr,ftref, BVI fnr,Footnote Reference1"/>
    <w:basedOn w:val="DefaultParagraphFont"/>
    <w:uiPriority w:val="99"/>
    <w:unhideWhenUsed/>
    <w:rsid w:val="004E4317"/>
    <w:rPr>
      <w:vertAlign w:val="superscript"/>
    </w:rPr>
  </w:style>
  <w:style w:type="paragraph" w:styleId="FootnoteText">
    <w:name w:val="footnote text"/>
    <w:aliases w:val="Fußnotentextf,Footnote Text Char1 Char,Footnote Text Char Char Char,Footnote Text Char1,Footnote Text Char Char,Footnote Text Char1 Char Char Char Char,Footnote Text Char Char1,single space,Footnote Text Char Char Char1, Char Char,Ca"/>
    <w:basedOn w:val="Normal"/>
    <w:link w:val="FootnoteTextChar"/>
    <w:uiPriority w:val="99"/>
    <w:unhideWhenUsed/>
    <w:rsid w:val="004E4317"/>
    <w:rPr>
      <w:sz w:val="20"/>
      <w:szCs w:val="20"/>
    </w:rPr>
  </w:style>
  <w:style w:type="character" w:customStyle="1" w:styleId="FootnoteTextChar">
    <w:name w:val="Footnote Text Char"/>
    <w:aliases w:val="Fußnotentextf Char,Footnote Text Char1 Char Char,Footnote Text Char Char Char Char,Footnote Text Char1 Char1,Footnote Text Char Char Char2,Footnote Text Char1 Char Char Char Char Char,Footnote Text Char Char1 Char,single space Char"/>
    <w:basedOn w:val="DefaultParagraphFont"/>
    <w:link w:val="FootnoteText"/>
    <w:uiPriority w:val="99"/>
    <w:rsid w:val="004E4317"/>
    <w:rPr>
      <w:rFonts w:ascii="Arial" w:eastAsiaTheme="minorEastAsia" w:hAnsi="Arial" w:cs="Arial"/>
      <w:sz w:val="20"/>
      <w:szCs w:val="20"/>
    </w:rPr>
  </w:style>
  <w:style w:type="character" w:styleId="Hyperlink">
    <w:name w:val="Hyperlink"/>
    <w:basedOn w:val="DefaultParagraphFont"/>
    <w:uiPriority w:val="99"/>
    <w:unhideWhenUsed/>
    <w:rsid w:val="004E4317"/>
    <w:rPr>
      <w:color w:val="0563C1" w:themeColor="hyperlink"/>
      <w:u w:val="single"/>
    </w:rPr>
  </w:style>
  <w:style w:type="paragraph" w:styleId="EndnoteText">
    <w:name w:val="endnote text"/>
    <w:basedOn w:val="Normal"/>
    <w:link w:val="EndnoteTextChar"/>
    <w:uiPriority w:val="99"/>
    <w:unhideWhenUsed/>
    <w:rsid w:val="004E4317"/>
    <w:rPr>
      <w:sz w:val="20"/>
      <w:szCs w:val="20"/>
    </w:rPr>
  </w:style>
  <w:style w:type="character" w:customStyle="1" w:styleId="EndnoteTextChar">
    <w:name w:val="Endnote Text Char"/>
    <w:basedOn w:val="DefaultParagraphFont"/>
    <w:link w:val="EndnoteText"/>
    <w:uiPriority w:val="99"/>
    <w:rsid w:val="004E4317"/>
    <w:rPr>
      <w:rFonts w:ascii="Arial" w:eastAsiaTheme="minorEastAsia" w:hAnsi="Arial" w:cs="Arial"/>
      <w:sz w:val="20"/>
      <w:szCs w:val="20"/>
    </w:rPr>
  </w:style>
  <w:style w:type="character" w:styleId="EndnoteReference">
    <w:name w:val="endnote reference"/>
    <w:basedOn w:val="DefaultParagraphFont"/>
    <w:uiPriority w:val="99"/>
    <w:unhideWhenUsed/>
    <w:rsid w:val="004E4317"/>
    <w:rPr>
      <w:vertAlign w:val="superscript"/>
    </w:rPr>
  </w:style>
  <w:style w:type="paragraph" w:styleId="Quote">
    <w:name w:val="Quote"/>
    <w:aliases w:val="Phase / BP / SS,Phase BP / SS"/>
    <w:basedOn w:val="Normal"/>
    <w:next w:val="Normal"/>
    <w:link w:val="QuoteChar"/>
    <w:uiPriority w:val="29"/>
    <w:qFormat/>
    <w:rsid w:val="004E4317"/>
    <w:pPr>
      <w:spacing w:line="276" w:lineRule="auto"/>
    </w:pPr>
    <w:rPr>
      <w:b/>
      <w:bCs/>
      <w:iCs/>
      <w:color w:val="0D0D0D" w:themeColor="text1" w:themeTint="F2"/>
      <w:sz w:val="36"/>
      <w:szCs w:val="36"/>
    </w:rPr>
  </w:style>
  <w:style w:type="character" w:customStyle="1" w:styleId="QuoteChar">
    <w:name w:val="Quote Char"/>
    <w:aliases w:val="Phase / BP / SS Char,Phase BP / SS Char"/>
    <w:basedOn w:val="DefaultParagraphFont"/>
    <w:link w:val="Quote"/>
    <w:uiPriority w:val="29"/>
    <w:rsid w:val="004E4317"/>
    <w:rPr>
      <w:rFonts w:ascii="Arial" w:eastAsiaTheme="minorEastAsia" w:hAnsi="Arial" w:cs="Arial"/>
      <w:b/>
      <w:bCs/>
      <w:iCs/>
      <w:color w:val="0D0D0D" w:themeColor="text1" w:themeTint="F2"/>
      <w:sz w:val="36"/>
      <w:szCs w:val="36"/>
    </w:rPr>
  </w:style>
  <w:style w:type="paragraph" w:styleId="BalloonText">
    <w:name w:val="Balloon Text"/>
    <w:basedOn w:val="Normal"/>
    <w:link w:val="BalloonTextChar"/>
    <w:uiPriority w:val="99"/>
    <w:semiHidden/>
    <w:unhideWhenUsed/>
    <w:rsid w:val="004E4317"/>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4317"/>
    <w:rPr>
      <w:rFonts w:ascii="Tahoma" w:eastAsiaTheme="minorEastAsia" w:hAnsi="Tahoma" w:cs="Tahoma"/>
      <w:sz w:val="16"/>
      <w:szCs w:val="16"/>
    </w:rPr>
  </w:style>
  <w:style w:type="paragraph" w:styleId="CommentSubject">
    <w:name w:val="annotation subject"/>
    <w:basedOn w:val="CommentText"/>
    <w:next w:val="CommentText"/>
    <w:link w:val="CommentSubjectChar"/>
    <w:uiPriority w:val="99"/>
    <w:semiHidden/>
    <w:unhideWhenUsed/>
    <w:rsid w:val="004E4317"/>
    <w:pPr>
      <w:spacing w:line="240" w:lineRule="auto"/>
    </w:pPr>
    <w:rPr>
      <w:b/>
      <w:bCs/>
      <w:sz w:val="20"/>
      <w:szCs w:val="20"/>
    </w:rPr>
  </w:style>
  <w:style w:type="character" w:customStyle="1" w:styleId="CommentSubjectChar">
    <w:name w:val="Comment Subject Char"/>
    <w:basedOn w:val="CommentTextChar"/>
    <w:link w:val="CommentSubject"/>
    <w:uiPriority w:val="99"/>
    <w:semiHidden/>
    <w:rsid w:val="004E4317"/>
    <w:rPr>
      <w:rFonts w:ascii="Arial" w:eastAsiaTheme="minorEastAsia" w:hAnsi="Arial" w:cs="Arial"/>
      <w:b/>
      <w:bCs/>
      <w:sz w:val="20"/>
      <w:szCs w:val="20"/>
    </w:rPr>
  </w:style>
  <w:style w:type="character" w:styleId="FollowedHyperlink">
    <w:name w:val="FollowedHyperlink"/>
    <w:basedOn w:val="DefaultParagraphFont"/>
    <w:uiPriority w:val="99"/>
    <w:semiHidden/>
    <w:unhideWhenUsed/>
    <w:rsid w:val="004E4317"/>
    <w:rPr>
      <w:color w:val="954F72" w:themeColor="followedHyperlink"/>
      <w:u w:val="single"/>
    </w:rPr>
  </w:style>
  <w:style w:type="paragraph" w:styleId="Revision">
    <w:name w:val="Revision"/>
    <w:hidden/>
    <w:uiPriority w:val="99"/>
    <w:semiHidden/>
    <w:rsid w:val="004E4317"/>
    <w:pPr>
      <w:spacing w:after="0" w:line="240" w:lineRule="auto"/>
    </w:pPr>
    <w:rPr>
      <w:rFonts w:ascii="Arial" w:eastAsiaTheme="minorEastAsia" w:hAnsi="Arial" w:cs="Arial"/>
      <w:sz w:val="24"/>
      <w:szCs w:val="24"/>
    </w:rPr>
  </w:style>
  <w:style w:type="paragraph" w:customStyle="1" w:styleId="NoSpacing1">
    <w:name w:val="No Spacing1"/>
    <w:link w:val="NoSpacingChar"/>
    <w:uiPriority w:val="1"/>
    <w:qFormat/>
    <w:rsid w:val="004E4317"/>
    <w:pPr>
      <w:spacing w:after="0" w:line="240" w:lineRule="auto"/>
    </w:pPr>
    <w:rPr>
      <w:rFonts w:ascii="Centaur" w:eastAsia="Calibri" w:hAnsi="Centaur" w:cs="Times New Roman"/>
      <w:sz w:val="28"/>
      <w:szCs w:val="28"/>
    </w:rPr>
  </w:style>
  <w:style w:type="character" w:customStyle="1" w:styleId="NoSpacingChar">
    <w:name w:val="No Spacing Char"/>
    <w:link w:val="NoSpacing1"/>
    <w:uiPriority w:val="1"/>
    <w:rsid w:val="004E4317"/>
    <w:rPr>
      <w:rFonts w:ascii="Centaur" w:eastAsia="Calibri" w:hAnsi="Centaur" w:cs="Times New Roman"/>
      <w:sz w:val="28"/>
      <w:szCs w:val="28"/>
    </w:rPr>
  </w:style>
  <w:style w:type="paragraph" w:styleId="Header">
    <w:name w:val="header"/>
    <w:basedOn w:val="Normal"/>
    <w:link w:val="HeaderChar"/>
    <w:uiPriority w:val="99"/>
    <w:unhideWhenUsed/>
    <w:rsid w:val="004E4317"/>
    <w:pPr>
      <w:tabs>
        <w:tab w:val="center" w:pos="4680"/>
        <w:tab w:val="right" w:pos="9360"/>
      </w:tabs>
    </w:pPr>
    <w:rPr>
      <w:rFonts w:eastAsia="Yu Mincho"/>
    </w:rPr>
  </w:style>
  <w:style w:type="character" w:customStyle="1" w:styleId="HeaderChar">
    <w:name w:val="Header Char"/>
    <w:basedOn w:val="DefaultParagraphFont"/>
    <w:link w:val="Header"/>
    <w:uiPriority w:val="99"/>
    <w:rsid w:val="004E4317"/>
    <w:rPr>
      <w:rFonts w:ascii="Arial" w:eastAsia="Yu Mincho" w:hAnsi="Arial" w:cs="Arial"/>
      <w:sz w:val="24"/>
      <w:szCs w:val="24"/>
    </w:rPr>
  </w:style>
  <w:style w:type="paragraph" w:styleId="Footer">
    <w:name w:val="footer"/>
    <w:basedOn w:val="Normal"/>
    <w:link w:val="FooterChar"/>
    <w:uiPriority w:val="99"/>
    <w:unhideWhenUsed/>
    <w:rsid w:val="004E4317"/>
    <w:pPr>
      <w:tabs>
        <w:tab w:val="center" w:pos="4680"/>
        <w:tab w:val="right" w:pos="9360"/>
      </w:tabs>
    </w:pPr>
    <w:rPr>
      <w:rFonts w:eastAsia="Yu Mincho"/>
    </w:rPr>
  </w:style>
  <w:style w:type="character" w:customStyle="1" w:styleId="FooterChar">
    <w:name w:val="Footer Char"/>
    <w:basedOn w:val="DefaultParagraphFont"/>
    <w:link w:val="Footer"/>
    <w:uiPriority w:val="99"/>
    <w:rsid w:val="004E4317"/>
    <w:rPr>
      <w:rFonts w:ascii="Arial" w:eastAsia="Yu Mincho" w:hAnsi="Arial" w:cs="Arial"/>
      <w:sz w:val="24"/>
      <w:szCs w:val="24"/>
    </w:rPr>
  </w:style>
  <w:style w:type="character" w:styleId="PageNumber">
    <w:name w:val="page number"/>
    <w:basedOn w:val="DefaultParagraphFont"/>
    <w:uiPriority w:val="99"/>
    <w:semiHidden/>
    <w:unhideWhenUsed/>
    <w:rsid w:val="004E4317"/>
  </w:style>
  <w:style w:type="character" w:customStyle="1" w:styleId="apple-converted-space">
    <w:name w:val="apple-converted-space"/>
    <w:basedOn w:val="DefaultParagraphFont"/>
    <w:rsid w:val="004E4317"/>
  </w:style>
  <w:style w:type="character" w:styleId="IntenseEmphasis">
    <w:name w:val="Intense Emphasis"/>
    <w:basedOn w:val="DefaultParagraphFont"/>
    <w:uiPriority w:val="21"/>
    <w:qFormat/>
    <w:rsid w:val="004E4317"/>
    <w:rPr>
      <w:rFonts w:ascii="Arial" w:hAnsi="Arial"/>
      <w:b w:val="0"/>
      <w:bCs/>
      <w:i/>
      <w:iCs/>
      <w:color w:val="auto"/>
      <w:sz w:val="28"/>
    </w:rPr>
  </w:style>
  <w:style w:type="paragraph" w:customStyle="1" w:styleId="Normal1">
    <w:name w:val="Normal1"/>
    <w:rsid w:val="004E4317"/>
    <w:pPr>
      <w:widowControl w:val="0"/>
      <w:spacing w:after="200" w:line="276" w:lineRule="auto"/>
    </w:pPr>
    <w:rPr>
      <w:rFonts w:ascii="Calibri" w:eastAsia="Calibri" w:hAnsi="Calibri" w:cs="Calibri"/>
      <w:color w:val="000000"/>
    </w:rPr>
  </w:style>
  <w:style w:type="character" w:styleId="BookTitle">
    <w:name w:val="Book Title"/>
    <w:aliases w:val="1"/>
    <w:basedOn w:val="DefaultParagraphFont"/>
    <w:uiPriority w:val="33"/>
    <w:qFormat/>
    <w:rsid w:val="004E4317"/>
    <w:rPr>
      <w:b/>
      <w:bCs/>
      <w:smallCaps/>
      <w:spacing w:val="5"/>
    </w:rPr>
  </w:style>
  <w:style w:type="paragraph" w:styleId="IntenseQuote">
    <w:name w:val="Intense Quote"/>
    <w:basedOn w:val="Normal"/>
    <w:next w:val="Normal"/>
    <w:link w:val="IntenseQuoteChar"/>
    <w:uiPriority w:val="30"/>
    <w:qFormat/>
    <w:rsid w:val="004E4317"/>
    <w:pPr>
      <w:pBdr>
        <w:bottom w:val="single" w:sz="4" w:space="4" w:color="4472C4" w:themeColor="accent1"/>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sid w:val="004E4317"/>
    <w:rPr>
      <w:rFonts w:ascii="Arial" w:eastAsiaTheme="minorEastAsia" w:hAnsi="Arial" w:cs="Arial"/>
      <w:b/>
      <w:bCs/>
      <w:i/>
      <w:iCs/>
      <w:color w:val="4472C4" w:themeColor="accent1"/>
      <w:sz w:val="24"/>
      <w:szCs w:val="24"/>
    </w:rPr>
  </w:style>
  <w:style w:type="paragraph" w:styleId="NormalWeb">
    <w:name w:val="Normal (Web)"/>
    <w:basedOn w:val="Normal"/>
    <w:uiPriority w:val="99"/>
    <w:unhideWhenUsed/>
    <w:rsid w:val="004E4317"/>
    <w:pPr>
      <w:spacing w:before="100" w:beforeAutospacing="1" w:after="100" w:afterAutospacing="1"/>
    </w:pPr>
    <w:rPr>
      <w:rFonts w:ascii="Times New Roman" w:eastAsia="Calibri" w:hAnsi="Times New Roman" w:cs="Times New Roman"/>
    </w:rPr>
  </w:style>
  <w:style w:type="character" w:customStyle="1" w:styleId="tgc">
    <w:name w:val="_tgc"/>
    <w:basedOn w:val="DefaultParagraphFont"/>
    <w:rsid w:val="004E4317"/>
  </w:style>
  <w:style w:type="paragraph" w:customStyle="1" w:styleId="Default">
    <w:name w:val="Default"/>
    <w:rsid w:val="004E4317"/>
    <w:pPr>
      <w:autoSpaceDE w:val="0"/>
      <w:autoSpaceDN w:val="0"/>
      <w:adjustRightInd w:val="0"/>
      <w:spacing w:after="0" w:line="240" w:lineRule="auto"/>
    </w:pPr>
    <w:rPr>
      <w:rFonts w:ascii="Benton Gothic" w:eastAsia="Calibri" w:hAnsi="Benton Gothic" w:cs="Benton Gothic"/>
      <w:color w:val="000000"/>
      <w:sz w:val="24"/>
      <w:szCs w:val="24"/>
    </w:rPr>
  </w:style>
  <w:style w:type="paragraph" w:customStyle="1" w:styleId="Pa0">
    <w:name w:val="Pa0"/>
    <w:basedOn w:val="Default"/>
    <w:next w:val="Default"/>
    <w:uiPriority w:val="99"/>
    <w:rsid w:val="004E4317"/>
    <w:pPr>
      <w:spacing w:line="186" w:lineRule="atLeast"/>
    </w:pPr>
    <w:rPr>
      <w:rFonts w:cs="Times New Roman"/>
      <w:color w:val="auto"/>
    </w:rPr>
  </w:style>
  <w:style w:type="character" w:customStyle="1" w:styleId="A0">
    <w:name w:val="A0"/>
    <w:uiPriority w:val="99"/>
    <w:rsid w:val="004E4317"/>
    <w:rPr>
      <w:rFonts w:cs="Benton Gothic"/>
      <w:color w:val="000000"/>
      <w:sz w:val="31"/>
      <w:szCs w:val="31"/>
    </w:rPr>
  </w:style>
  <w:style w:type="character" w:customStyle="1" w:styleId="A1">
    <w:name w:val="A1"/>
    <w:uiPriority w:val="99"/>
    <w:rsid w:val="004E4317"/>
    <w:rPr>
      <w:rFonts w:cs="Benton Gothic"/>
      <w:color w:val="000000"/>
      <w:sz w:val="72"/>
      <w:szCs w:val="72"/>
    </w:rPr>
  </w:style>
  <w:style w:type="paragraph" w:customStyle="1" w:styleId="Pa81">
    <w:name w:val="Pa8+1"/>
    <w:basedOn w:val="Normal"/>
    <w:next w:val="Normal"/>
    <w:uiPriority w:val="99"/>
    <w:rsid w:val="004E4317"/>
    <w:pPr>
      <w:widowControl w:val="0"/>
      <w:autoSpaceDE w:val="0"/>
      <w:autoSpaceDN w:val="0"/>
      <w:adjustRightInd w:val="0"/>
      <w:spacing w:line="241" w:lineRule="atLeast"/>
    </w:pPr>
    <w:rPr>
      <w:rFonts w:ascii="Myriad Pro Light" w:eastAsia="Yu Mincho" w:hAnsi="Myriad Pro Light" w:cs="MinioMM_485 SB 585 NO 11 OP"/>
    </w:rPr>
  </w:style>
  <w:style w:type="character" w:customStyle="1" w:styleId="A21">
    <w:name w:val="A2+1"/>
    <w:uiPriority w:val="99"/>
    <w:rsid w:val="004E4317"/>
    <w:rPr>
      <w:rFonts w:cs="Myriad Pro Light"/>
      <w:b/>
      <w:bCs/>
      <w:i/>
      <w:iCs/>
      <w:color w:val="000000"/>
      <w:sz w:val="20"/>
      <w:szCs w:val="20"/>
    </w:rPr>
  </w:style>
  <w:style w:type="paragraph" w:customStyle="1" w:styleId="Pa8">
    <w:name w:val="Pa8"/>
    <w:basedOn w:val="Normal"/>
    <w:next w:val="Normal"/>
    <w:uiPriority w:val="99"/>
    <w:rsid w:val="004E4317"/>
    <w:pPr>
      <w:widowControl w:val="0"/>
      <w:autoSpaceDE w:val="0"/>
      <w:autoSpaceDN w:val="0"/>
      <w:adjustRightInd w:val="0"/>
      <w:spacing w:line="201" w:lineRule="atLeast"/>
    </w:pPr>
    <w:rPr>
      <w:rFonts w:ascii="Whitney Light" w:eastAsia="Yu Mincho" w:hAnsi="Whitney Light" w:cs="MinioMM_485 SB 585 NO 11 OP"/>
    </w:rPr>
  </w:style>
  <w:style w:type="character" w:customStyle="1" w:styleId="DocumentMapChar">
    <w:name w:val="Document Map Char"/>
    <w:basedOn w:val="DefaultParagraphFont"/>
    <w:link w:val="DocumentMap"/>
    <w:uiPriority w:val="99"/>
    <w:semiHidden/>
    <w:rsid w:val="004E4317"/>
    <w:rPr>
      <w:rFonts w:ascii="Lucida Grande" w:eastAsia="Yu Mincho" w:hAnsi="Lucida Grande" w:cs="Lucida Grande"/>
      <w:sz w:val="24"/>
      <w:szCs w:val="24"/>
    </w:rPr>
  </w:style>
  <w:style w:type="paragraph" w:styleId="DocumentMap">
    <w:name w:val="Document Map"/>
    <w:basedOn w:val="Normal"/>
    <w:link w:val="DocumentMapChar"/>
    <w:uiPriority w:val="99"/>
    <w:semiHidden/>
    <w:unhideWhenUsed/>
    <w:rsid w:val="004E4317"/>
    <w:rPr>
      <w:rFonts w:ascii="Lucida Grande" w:eastAsia="Yu Mincho" w:hAnsi="Lucida Grande" w:cs="Lucida Grande"/>
    </w:rPr>
  </w:style>
  <w:style w:type="character" w:styleId="Strong">
    <w:name w:val="Strong"/>
    <w:uiPriority w:val="22"/>
    <w:qFormat/>
    <w:rsid w:val="004E4317"/>
    <w:rPr>
      <w:b/>
      <w:bCs/>
    </w:rPr>
  </w:style>
  <w:style w:type="character" w:styleId="Emphasis">
    <w:name w:val="Emphasis"/>
    <w:uiPriority w:val="20"/>
    <w:qFormat/>
    <w:rsid w:val="004E4317"/>
    <w:rPr>
      <w:i/>
      <w:iCs/>
    </w:rPr>
  </w:style>
  <w:style w:type="character" w:customStyle="1" w:styleId="st">
    <w:name w:val="st"/>
    <w:basedOn w:val="DefaultParagraphFont"/>
    <w:rsid w:val="004E4317"/>
  </w:style>
  <w:style w:type="paragraph" w:styleId="TOC1">
    <w:name w:val="toc 1"/>
    <w:basedOn w:val="Normal"/>
    <w:next w:val="Normal"/>
    <w:autoRedefine/>
    <w:uiPriority w:val="39"/>
    <w:unhideWhenUsed/>
    <w:rsid w:val="004E4317"/>
    <w:pPr>
      <w:spacing w:before="120"/>
    </w:pPr>
    <w:rPr>
      <w:rFonts w:ascii="Calibri" w:eastAsia="Yu Mincho" w:hAnsi="Calibri"/>
      <w:b/>
      <w:bCs/>
    </w:rPr>
  </w:style>
  <w:style w:type="paragraph" w:styleId="TOC2">
    <w:name w:val="toc 2"/>
    <w:basedOn w:val="Normal"/>
    <w:next w:val="Normal"/>
    <w:autoRedefine/>
    <w:uiPriority w:val="39"/>
    <w:unhideWhenUsed/>
    <w:rsid w:val="004E4317"/>
    <w:pPr>
      <w:tabs>
        <w:tab w:val="right" w:leader="dot" w:pos="9350"/>
      </w:tabs>
      <w:ind w:left="240"/>
    </w:pPr>
    <w:rPr>
      <w:rFonts w:ascii="Calibri" w:eastAsia="Yu Mincho" w:hAnsi="Calibri"/>
      <w:bCs/>
      <w:noProof/>
      <w:sz w:val="22"/>
      <w:szCs w:val="22"/>
    </w:rPr>
  </w:style>
  <w:style w:type="paragraph" w:styleId="TOC3">
    <w:name w:val="toc 3"/>
    <w:basedOn w:val="TOC4"/>
    <w:next w:val="Normal"/>
    <w:autoRedefine/>
    <w:uiPriority w:val="39"/>
    <w:unhideWhenUsed/>
    <w:rsid w:val="004E4317"/>
    <w:pPr>
      <w:ind w:left="480"/>
    </w:pPr>
    <w:rPr>
      <w:sz w:val="22"/>
      <w:szCs w:val="22"/>
    </w:rPr>
  </w:style>
  <w:style w:type="paragraph" w:styleId="TOC4">
    <w:name w:val="toc 4"/>
    <w:basedOn w:val="Normal"/>
    <w:next w:val="Normal"/>
    <w:autoRedefine/>
    <w:uiPriority w:val="39"/>
    <w:unhideWhenUsed/>
    <w:rsid w:val="004E4317"/>
    <w:pPr>
      <w:ind w:left="720"/>
    </w:pPr>
    <w:rPr>
      <w:rFonts w:ascii="Calibri" w:eastAsia="Yu Mincho" w:hAnsi="Calibri"/>
      <w:sz w:val="20"/>
      <w:szCs w:val="20"/>
    </w:rPr>
  </w:style>
  <w:style w:type="paragraph" w:styleId="TOC5">
    <w:name w:val="toc 5"/>
    <w:basedOn w:val="Normal"/>
    <w:next w:val="Normal"/>
    <w:autoRedefine/>
    <w:uiPriority w:val="39"/>
    <w:unhideWhenUsed/>
    <w:rsid w:val="004E4317"/>
    <w:pPr>
      <w:ind w:left="960"/>
    </w:pPr>
    <w:rPr>
      <w:rFonts w:ascii="Calibri" w:eastAsia="Yu Mincho" w:hAnsi="Calibri"/>
      <w:sz w:val="20"/>
      <w:szCs w:val="20"/>
    </w:rPr>
  </w:style>
  <w:style w:type="paragraph" w:styleId="TOC6">
    <w:name w:val="toc 6"/>
    <w:basedOn w:val="Normal"/>
    <w:next w:val="Normal"/>
    <w:autoRedefine/>
    <w:uiPriority w:val="39"/>
    <w:unhideWhenUsed/>
    <w:rsid w:val="004E4317"/>
    <w:pPr>
      <w:ind w:left="1200"/>
    </w:pPr>
    <w:rPr>
      <w:rFonts w:ascii="Calibri" w:eastAsia="Yu Mincho" w:hAnsi="Calibri"/>
      <w:sz w:val="20"/>
      <w:szCs w:val="20"/>
    </w:rPr>
  </w:style>
  <w:style w:type="paragraph" w:styleId="TOC7">
    <w:name w:val="toc 7"/>
    <w:basedOn w:val="Normal"/>
    <w:next w:val="Normal"/>
    <w:autoRedefine/>
    <w:uiPriority w:val="39"/>
    <w:unhideWhenUsed/>
    <w:rsid w:val="004E4317"/>
    <w:pPr>
      <w:ind w:left="1440"/>
    </w:pPr>
    <w:rPr>
      <w:rFonts w:ascii="Calibri" w:eastAsia="Yu Mincho" w:hAnsi="Calibri"/>
      <w:sz w:val="20"/>
      <w:szCs w:val="20"/>
    </w:rPr>
  </w:style>
  <w:style w:type="paragraph" w:styleId="TOC8">
    <w:name w:val="toc 8"/>
    <w:basedOn w:val="Normal"/>
    <w:next w:val="Normal"/>
    <w:autoRedefine/>
    <w:uiPriority w:val="39"/>
    <w:unhideWhenUsed/>
    <w:rsid w:val="004E4317"/>
    <w:pPr>
      <w:ind w:left="1680"/>
    </w:pPr>
    <w:rPr>
      <w:rFonts w:ascii="Calibri" w:eastAsia="Yu Mincho" w:hAnsi="Calibri"/>
      <w:sz w:val="20"/>
      <w:szCs w:val="20"/>
    </w:rPr>
  </w:style>
  <w:style w:type="paragraph" w:styleId="TOC9">
    <w:name w:val="toc 9"/>
    <w:basedOn w:val="Normal"/>
    <w:next w:val="Normal"/>
    <w:autoRedefine/>
    <w:uiPriority w:val="39"/>
    <w:unhideWhenUsed/>
    <w:rsid w:val="004E4317"/>
    <w:pPr>
      <w:ind w:left="1920"/>
    </w:pPr>
    <w:rPr>
      <w:rFonts w:ascii="Calibri" w:eastAsia="Yu Mincho" w:hAnsi="Calibri"/>
      <w:sz w:val="20"/>
      <w:szCs w:val="20"/>
    </w:rPr>
  </w:style>
  <w:style w:type="paragraph" w:styleId="TOCHeading">
    <w:name w:val="TOC Heading"/>
    <w:basedOn w:val="Heading1"/>
    <w:next w:val="Normal"/>
    <w:uiPriority w:val="39"/>
    <w:unhideWhenUsed/>
    <w:qFormat/>
    <w:rsid w:val="004E4317"/>
    <w:pPr>
      <w:outlineLvl w:val="9"/>
    </w:pPr>
    <w:rPr>
      <w:rFonts w:ascii="Calibri Light" w:eastAsia="Yu Gothic Light" w:hAnsi="Calibri Light" w:cs="Times New Roman"/>
      <w:color w:val="2E74B5"/>
      <w:sz w:val="28"/>
      <w:szCs w:val="28"/>
    </w:rPr>
  </w:style>
  <w:style w:type="paragraph" w:customStyle="1" w:styleId="p1">
    <w:name w:val="p1"/>
    <w:basedOn w:val="Normal"/>
    <w:rsid w:val="004E4317"/>
    <w:pPr>
      <w:spacing w:line="240" w:lineRule="auto"/>
    </w:pPr>
    <w:rPr>
      <w:rFonts w:eastAsia="Calibri"/>
      <w:sz w:val="18"/>
      <w:szCs w:val="18"/>
    </w:rPr>
  </w:style>
  <w:style w:type="paragraph" w:customStyle="1" w:styleId="p2">
    <w:name w:val="p2"/>
    <w:basedOn w:val="Normal"/>
    <w:rsid w:val="004E4317"/>
    <w:pPr>
      <w:spacing w:line="240" w:lineRule="auto"/>
    </w:pPr>
    <w:rPr>
      <w:rFonts w:ascii="Georgia" w:eastAsia="Calibri" w:hAnsi="Georgia" w:cs="Times New Roman"/>
      <w:sz w:val="17"/>
      <w:szCs w:val="17"/>
    </w:rPr>
  </w:style>
  <w:style w:type="paragraph" w:customStyle="1" w:styleId="p3">
    <w:name w:val="p3"/>
    <w:basedOn w:val="Normal"/>
    <w:rsid w:val="004E4317"/>
    <w:pPr>
      <w:spacing w:line="240" w:lineRule="auto"/>
    </w:pPr>
    <w:rPr>
      <w:rFonts w:ascii="Times New Roman" w:eastAsia="Calibri" w:hAnsi="Times New Roman" w:cs="Times New Roman"/>
      <w:sz w:val="18"/>
      <w:szCs w:val="18"/>
    </w:rPr>
  </w:style>
  <w:style w:type="paragraph" w:customStyle="1" w:styleId="p4">
    <w:name w:val="p4"/>
    <w:basedOn w:val="Normal"/>
    <w:rsid w:val="004E4317"/>
    <w:pPr>
      <w:spacing w:line="240" w:lineRule="auto"/>
    </w:pPr>
    <w:rPr>
      <w:rFonts w:ascii="Times New Roman" w:eastAsia="Calibri" w:hAnsi="Times New Roman" w:cs="Times New Roman"/>
      <w:sz w:val="18"/>
      <w:szCs w:val="18"/>
    </w:rPr>
  </w:style>
  <w:style w:type="character" w:customStyle="1" w:styleId="s1">
    <w:name w:val="s1"/>
    <w:rsid w:val="004E4317"/>
    <w:rPr>
      <w:rFonts w:ascii="Georgia" w:hAnsi="Georgia" w:hint="default"/>
      <w:sz w:val="18"/>
      <w:szCs w:val="18"/>
    </w:rPr>
  </w:style>
  <w:style w:type="paragraph" w:customStyle="1" w:styleId="p5">
    <w:name w:val="p5"/>
    <w:basedOn w:val="Normal"/>
    <w:rsid w:val="004E4317"/>
    <w:pPr>
      <w:spacing w:line="240" w:lineRule="auto"/>
    </w:pPr>
    <w:rPr>
      <w:rFonts w:ascii="Georgia" w:eastAsia="Calibri" w:hAnsi="Georgia" w:cs="Times New Roman"/>
      <w:sz w:val="18"/>
      <w:szCs w:val="18"/>
    </w:rPr>
  </w:style>
  <w:style w:type="paragraph" w:customStyle="1" w:styleId="p6">
    <w:name w:val="p6"/>
    <w:basedOn w:val="Normal"/>
    <w:rsid w:val="004E4317"/>
    <w:pPr>
      <w:spacing w:line="240" w:lineRule="auto"/>
    </w:pPr>
    <w:rPr>
      <w:rFonts w:ascii="Georgia" w:eastAsia="Calibri" w:hAnsi="Georgia" w:cs="Times New Roman"/>
      <w:color w:val="5488CF"/>
      <w:sz w:val="18"/>
      <w:szCs w:val="18"/>
    </w:rPr>
  </w:style>
  <w:style w:type="paragraph" w:customStyle="1" w:styleId="p7">
    <w:name w:val="p7"/>
    <w:basedOn w:val="Normal"/>
    <w:rsid w:val="004E4317"/>
    <w:pPr>
      <w:spacing w:line="240" w:lineRule="auto"/>
    </w:pPr>
    <w:rPr>
      <w:rFonts w:ascii="Times" w:eastAsia="Calibri" w:hAnsi="Times" w:cs="Times New Roman"/>
      <w:sz w:val="18"/>
      <w:szCs w:val="18"/>
    </w:rPr>
  </w:style>
  <w:style w:type="character" w:customStyle="1" w:styleId="s2">
    <w:name w:val="s2"/>
    <w:rsid w:val="004E4317"/>
    <w:rPr>
      <w:rFonts w:ascii="Times" w:hAnsi="Times" w:hint="default"/>
      <w:sz w:val="18"/>
      <w:szCs w:val="18"/>
      <w:u w:val="single"/>
    </w:rPr>
  </w:style>
  <w:style w:type="table" w:styleId="TableGrid">
    <w:name w:val="Table Grid"/>
    <w:basedOn w:val="TableNormal"/>
    <w:uiPriority w:val="59"/>
    <w:rsid w:val="004E4317"/>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4E4317"/>
    <w:pPr>
      <w:spacing w:after="0" w:line="240" w:lineRule="auto"/>
    </w:pPr>
    <w:rPr>
      <w:rFonts w:ascii="Calibri" w:eastAsia="Calibri" w:hAnsi="Calibri" w:cs="Times New Roman"/>
      <w:lang w:val="en-GB"/>
    </w:rPr>
  </w:style>
  <w:style w:type="paragraph" w:customStyle="1" w:styleId="TEXT">
    <w:name w:val="TEXT"/>
    <w:basedOn w:val="Normal"/>
    <w:uiPriority w:val="99"/>
    <w:rsid w:val="004E4317"/>
    <w:pPr>
      <w:widowControl w:val="0"/>
      <w:autoSpaceDE w:val="0"/>
      <w:autoSpaceDN w:val="0"/>
      <w:adjustRightInd w:val="0"/>
      <w:spacing w:after="270" w:line="270" w:lineRule="atLeast"/>
      <w:jc w:val="both"/>
    </w:pPr>
    <w:rPr>
      <w:rFonts w:ascii="CushingStd-Book" w:hAnsi="CushingStd-Book" w:cs="CushingStd-Book"/>
      <w:color w:val="000000"/>
      <w:sz w:val="20"/>
      <w:szCs w:val="20"/>
    </w:rPr>
  </w:style>
  <w:style w:type="table" w:customStyle="1" w:styleId="TableGrid1">
    <w:name w:val="Table Grid1"/>
    <w:basedOn w:val="TableNormal"/>
    <w:next w:val="TableGrid"/>
    <w:uiPriority w:val="59"/>
    <w:rsid w:val="004E43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
    <w:name w:val="FOoTNOTES"/>
    <w:basedOn w:val="Normal"/>
    <w:uiPriority w:val="99"/>
    <w:rsid w:val="004E4317"/>
    <w:pPr>
      <w:keepLines/>
      <w:widowControl w:val="0"/>
      <w:tabs>
        <w:tab w:val="left" w:pos="260"/>
      </w:tabs>
      <w:autoSpaceDE w:val="0"/>
      <w:autoSpaceDN w:val="0"/>
      <w:adjustRightInd w:val="0"/>
      <w:spacing w:line="140" w:lineRule="atLeast"/>
      <w:ind w:left="259" w:hanging="259"/>
      <w:jc w:val="both"/>
      <w:textAlignment w:val="center"/>
    </w:pPr>
    <w:rPr>
      <w:rFonts w:ascii="CushingStd-Book" w:hAnsi="CushingStd-Book" w:cs="CushingStd-Book"/>
      <w:color w:val="000000"/>
      <w:spacing w:val="-1"/>
      <w:sz w:val="13"/>
      <w:szCs w:val="13"/>
    </w:rPr>
  </w:style>
  <w:style w:type="paragraph" w:customStyle="1" w:styleId="TEXTLIST">
    <w:name w:val="TEXTLIST"/>
    <w:basedOn w:val="Normal"/>
    <w:uiPriority w:val="99"/>
    <w:rsid w:val="004E4317"/>
    <w:pPr>
      <w:widowControl w:val="0"/>
      <w:tabs>
        <w:tab w:val="left" w:pos="600"/>
      </w:tabs>
      <w:autoSpaceDE w:val="0"/>
      <w:autoSpaceDN w:val="0"/>
      <w:adjustRightInd w:val="0"/>
      <w:spacing w:after="120" w:line="270" w:lineRule="atLeast"/>
      <w:ind w:left="580" w:hanging="260"/>
      <w:jc w:val="both"/>
      <w:textAlignment w:val="center"/>
    </w:pPr>
    <w:rPr>
      <w:rFonts w:ascii="CushingStd-Book" w:hAnsi="CushingStd-Book" w:cs="CushingStd-Book"/>
      <w:color w:val="000000"/>
      <w:position w:val="8"/>
      <w:sz w:val="20"/>
      <w:szCs w:val="20"/>
    </w:rPr>
  </w:style>
  <w:style w:type="paragraph" w:styleId="Subtitle">
    <w:name w:val="Subtitle"/>
    <w:aliases w:val="Tier 2 Subtitle"/>
    <w:basedOn w:val="Normal"/>
    <w:next w:val="Normal"/>
    <w:link w:val="SubtitleChar"/>
    <w:uiPriority w:val="11"/>
    <w:qFormat/>
    <w:rsid w:val="004E4317"/>
    <w:pPr>
      <w:numPr>
        <w:ilvl w:val="1"/>
      </w:numPr>
      <w:spacing w:before="360" w:after="360"/>
    </w:pPr>
    <w:rPr>
      <w:rFonts w:eastAsiaTheme="majorEastAsia" w:cstheme="majorBidi"/>
      <w:b/>
      <w:iCs/>
      <w:color w:val="68A142"/>
      <w:spacing w:val="15"/>
      <w:sz w:val="48"/>
    </w:rPr>
  </w:style>
  <w:style w:type="character" w:customStyle="1" w:styleId="SubtitleChar">
    <w:name w:val="Subtitle Char"/>
    <w:aliases w:val="Tier 2 Subtitle Char"/>
    <w:basedOn w:val="DefaultParagraphFont"/>
    <w:link w:val="Subtitle"/>
    <w:uiPriority w:val="11"/>
    <w:rsid w:val="004E4317"/>
    <w:rPr>
      <w:rFonts w:ascii="Arial" w:eastAsiaTheme="majorEastAsia" w:hAnsi="Arial" w:cstheme="majorBidi"/>
      <w:b/>
      <w:iCs/>
      <w:color w:val="68A142"/>
      <w:spacing w:val="15"/>
      <w:sz w:val="4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customXml" Target="../customXml/item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7429CAFA27D21469092699C57AB4341" ma:contentTypeVersion="22" ma:contentTypeDescription="Create a new document." ma:contentTypeScope="" ma:versionID="0b727ce96be788468b4c3f0b5e7957bb">
  <xsd:schema xmlns:xsd="http://www.w3.org/2001/XMLSchema" xmlns:xs="http://www.w3.org/2001/XMLSchema" xmlns:p="http://schemas.microsoft.com/office/2006/metadata/properties" xmlns:ns2="d3a19647-ad9f-4df9-92fa-1b5c34159c54" xmlns:ns3="25212cfc-6dfb-483f-bbbd-1225bd4f4753" xmlns:ns4="c9f00210-8fdd-4343-a9cf-db3f3bd7f791" targetNamespace="http://schemas.microsoft.com/office/2006/metadata/properties" ma:root="true" ma:fieldsID="1a690e845adda15413f251b89feca168" ns2:_="" ns3:_="" ns4:_="">
    <xsd:import namespace="d3a19647-ad9f-4df9-92fa-1b5c34159c54"/>
    <xsd:import namespace="25212cfc-6dfb-483f-bbbd-1225bd4f4753"/>
    <xsd:import namespace="c9f00210-8fdd-4343-a9cf-db3f3bd7f79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jb69ee2a8c06405fa55c88003a71f933" minOccurs="0"/>
                <xsd:element ref="ns3:TaxCatchAll" minOccurs="0"/>
                <xsd:element ref="ns3:l8b23dbf98c54d24859383a1d48973a9" minOccurs="0"/>
                <xsd:element ref="ns3:mc8616cce3a34b8fb98620b0b4897bd8" minOccurs="0"/>
                <xsd:element ref="ns3:eeb73b7181944baca2aebc5bd796ba42" minOccurs="0"/>
                <xsd:element ref="ns4:SharedWithUsers" minOccurs="0"/>
                <xsd:element ref="ns4: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a19647-ad9f-4df9-92fa-1b5c34159c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212cfc-6dfb-483f-bbbd-1225bd4f4753" elementFormDefault="qualified">
    <xsd:import namespace="http://schemas.microsoft.com/office/2006/documentManagement/types"/>
    <xsd:import namespace="http://schemas.microsoft.com/office/infopath/2007/PartnerControls"/>
    <xsd:element name="jb69ee2a8c06405fa55c88003a71f933" ma:index="19" nillable="true" ma:taxonomy="true" ma:internalName="jb69ee2a8c06405fa55c88003a71f933" ma:taxonomyFieldName="Countries" ma:displayName="Countries" ma:default="" ma:fieldId="{3b69ee2a-8c06-405f-a55c-88003a71f933}" ma:taxonomyMulti="true" ma:sspId="d43a12fb-fd65-4589-aa3e-839fdbaad78c" ma:termSetId="84a7e2bd-1d1e-41d2-bf1d-188669d56fae" ma:anchorId="00000000-0000-0000-0000-000000000000" ma:open="false" ma:isKeyword="false">
      <xsd:complexType>
        <xsd:sequence>
          <xsd:element ref="pc:Terms" minOccurs="0" maxOccurs="1"/>
        </xsd:sequence>
      </xsd:complexType>
    </xsd:element>
    <xsd:element name="TaxCatchAll" ma:index="20" nillable="true" ma:displayName="Taxonomy Catch All Column" ma:hidden="true" ma:list="{359cacf7-7b04-4e86-94cb-a5d07b736794}" ma:internalName="TaxCatchAll" ma:showField="CatchAllData" ma:web="c9f00210-8fdd-4343-a9cf-db3f3bd7f791">
      <xsd:complexType>
        <xsd:complexContent>
          <xsd:extension base="dms:MultiChoiceLookup">
            <xsd:sequence>
              <xsd:element name="Value" type="dms:Lookup" maxOccurs="unbounded" minOccurs="0" nillable="true"/>
            </xsd:sequence>
          </xsd:extension>
        </xsd:complexContent>
      </xsd:complexType>
    </xsd:element>
    <xsd:element name="l8b23dbf98c54d24859383a1d48973a9" ma:index="22" nillable="true" ma:taxonomy="true" ma:internalName="l8b23dbf98c54d24859383a1d48973a9" ma:taxonomyFieldName="Document_x0020_Language" ma:displayName="Document Language" ma:default="" ma:fieldId="{58b23dbf-98c5-4d24-8593-83a1d48973a9}" ma:taxonomyMulti="true" ma:sspId="d43a12fb-fd65-4589-aa3e-839fdbaad78c" ma:termSetId="d3af30cc-1ca1-4b0e-be10-4dc9672c2afb" ma:anchorId="00000000-0000-0000-0000-000000000000" ma:open="false" ma:isKeyword="false">
      <xsd:complexType>
        <xsd:sequence>
          <xsd:element ref="pc:Terms" minOccurs="0" maxOccurs="1"/>
        </xsd:sequence>
      </xsd:complexType>
    </xsd:element>
    <xsd:element name="mc8616cce3a34b8fb98620b0b4897bd8" ma:index="24" nillable="true" ma:taxonomy="true" ma:internalName="mc8616cce3a34b8fb98620b0b4897bd8" ma:taxonomyFieldName="Document_x0020_Type1" ma:displayName="Document Type" ma:default="" ma:fieldId="{6c8616cc-e3a3-4b8f-b986-20b0b4897bd8}" ma:taxonomyMulti="true" ma:sspId="d43a12fb-fd65-4589-aa3e-839fdbaad78c" ma:termSetId="53ad8d19-919b-4fc7-b817-8c437687c474" ma:anchorId="00000000-0000-0000-0000-000000000000" ma:open="false" ma:isKeyword="false">
      <xsd:complexType>
        <xsd:sequence>
          <xsd:element ref="pc:Terms" minOccurs="0" maxOccurs="1"/>
        </xsd:sequence>
      </xsd:complexType>
    </xsd:element>
    <xsd:element name="eeb73b7181944baca2aebc5bd796ba42" ma:index="26" nillable="true" ma:taxonomy="true" ma:internalName="eeb73b7181944baca2aebc5bd796ba42" ma:taxonomyFieldName="Programs" ma:displayName="Programs" ma:default="" ma:fieldId="{eeb73b71-8194-4bac-a2ae-bc5bd796ba42}" ma:taxonomyMulti="true" ma:sspId="d43a12fb-fd65-4589-aa3e-839fdbaad78c" ma:termSetId="4bf42a54-1d5c-4553-98dc-5ab9a0c8a45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9f00210-8fdd-4343-a9cf-db3f3bd7f791"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jb69ee2a8c06405fa55c88003a71f933 xmlns="25212cfc-6dfb-483f-bbbd-1225bd4f4753">
      <Terms xmlns="http://schemas.microsoft.com/office/infopath/2007/PartnerControls"/>
    </jb69ee2a8c06405fa55c88003a71f933>
    <eeb73b7181944baca2aebc5bd796ba42 xmlns="25212cfc-6dfb-483f-bbbd-1225bd4f4753">
      <Terms xmlns="http://schemas.microsoft.com/office/infopath/2007/PartnerControls"/>
    </eeb73b7181944baca2aebc5bd796ba42>
    <l8b23dbf98c54d24859383a1d48973a9 xmlns="25212cfc-6dfb-483f-bbbd-1225bd4f4753">
      <Terms xmlns="http://schemas.microsoft.com/office/infopath/2007/PartnerControls"/>
    </l8b23dbf98c54d24859383a1d48973a9>
    <TaxCatchAll xmlns="25212cfc-6dfb-483f-bbbd-1225bd4f4753" xsi:nil="true"/>
    <mc8616cce3a34b8fb98620b0b4897bd8 xmlns="25212cfc-6dfb-483f-bbbd-1225bd4f4753">
      <Terms xmlns="http://schemas.microsoft.com/office/infopath/2007/PartnerControls"/>
    </mc8616cce3a34b8fb98620b0b4897bd8>
  </documentManagement>
</p:properties>
</file>

<file path=customXml/itemProps1.xml><?xml version="1.0" encoding="utf-8"?>
<ds:datastoreItem xmlns:ds="http://schemas.openxmlformats.org/officeDocument/2006/customXml" ds:itemID="{7A0B91A1-333A-4B55-8E66-AB18DF0A5904}">
  <ds:schemaRefs>
    <ds:schemaRef ds:uri="http://schemas.openxmlformats.org/officeDocument/2006/bibliography"/>
  </ds:schemaRefs>
</ds:datastoreItem>
</file>

<file path=customXml/itemProps2.xml><?xml version="1.0" encoding="utf-8"?>
<ds:datastoreItem xmlns:ds="http://schemas.openxmlformats.org/officeDocument/2006/customXml" ds:itemID="{3E23575A-50C9-4988-A6C9-0B0A709650D2}"/>
</file>

<file path=customXml/itemProps3.xml><?xml version="1.0" encoding="utf-8"?>
<ds:datastoreItem xmlns:ds="http://schemas.openxmlformats.org/officeDocument/2006/customXml" ds:itemID="{054F4937-C099-45E9-A9C0-71B4E7DEF81F}"/>
</file>

<file path=customXml/itemProps4.xml><?xml version="1.0" encoding="utf-8"?>
<ds:datastoreItem xmlns:ds="http://schemas.openxmlformats.org/officeDocument/2006/customXml" ds:itemID="{7B2A0A47-8D1D-43DE-8B9C-DAAB4D63EAF0}"/>
</file>

<file path=docProps/app.xml><?xml version="1.0" encoding="utf-8"?>
<Properties xmlns="http://schemas.openxmlformats.org/officeDocument/2006/extended-properties" xmlns:vt="http://schemas.openxmlformats.org/officeDocument/2006/docPropsVTypes">
  <Template>Normal</Template>
  <TotalTime>1</TotalTime>
  <Pages>7</Pages>
  <Words>1049</Words>
  <Characters>5985</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Landesa</Company>
  <LinksUpToDate>false</LinksUpToDate>
  <CharactersWithSpaces>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Harvey</dc:creator>
  <cp:lastModifiedBy>Michael Harvey</cp:lastModifiedBy>
  <cp:revision>2</cp:revision>
  <cp:lastPrinted>2018-06-13T18:42:00Z</cp:lastPrinted>
  <dcterms:created xsi:type="dcterms:W3CDTF">2018-06-13T18:43:00Z</dcterms:created>
  <dcterms:modified xsi:type="dcterms:W3CDTF">2018-06-13T18:43:00Z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0x01010067429CAFA27D21469092699C57AB4341</vt:lpwstr>
  </property>
</Properties>
</file>