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3CC06" w14:textId="0FBF890A" w:rsidR="00281C54" w:rsidRDefault="009A6FC1" w:rsidP="00281C54">
      <w:pPr>
        <w:rPr>
          <w:rFonts w:eastAsiaTheme="majorEastAsia"/>
        </w:rPr>
      </w:pPr>
      <w:bookmarkStart w:id="0" w:name="LandInvestmentCommittee"/>
      <w:bookmarkEnd w:id="0"/>
      <w:r w:rsidRPr="009D3239">
        <w:rPr>
          <w:noProof/>
        </w:rPr>
        <w:drawing>
          <wp:anchor distT="0" distB="0" distL="114300" distR="114300" simplePos="0" relativeHeight="251662336" behindDoc="0" locked="0" layoutInCell="1" allowOverlap="1" wp14:anchorId="41F8F988" wp14:editId="2902BF8D">
            <wp:simplePos x="0" y="0"/>
            <wp:positionH relativeFrom="column">
              <wp:posOffset>-241678</wp:posOffset>
            </wp:positionH>
            <wp:positionV relativeFrom="paragraph">
              <wp:posOffset>-561102</wp:posOffset>
            </wp:positionV>
            <wp:extent cx="6035040" cy="960120"/>
            <wp:effectExtent l="0" t="0" r="3810" b="0"/>
            <wp:wrapNone/>
            <wp:docPr id="4" name="Picture 4"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48A5B1" w14:textId="77777777" w:rsidR="00281C54" w:rsidRDefault="00281C54" w:rsidP="00281C54">
      <w:pPr>
        <w:rPr>
          <w:rFonts w:eastAsiaTheme="majorEastAsia"/>
        </w:rPr>
      </w:pPr>
    </w:p>
    <w:p w14:paraId="224A16B2" w14:textId="77777777" w:rsidR="00FD3EDB" w:rsidRDefault="00FD3EDB" w:rsidP="00494E4D">
      <w:pPr>
        <w:rPr>
          <w:rFonts w:eastAsiaTheme="majorEastAsia"/>
        </w:rPr>
      </w:pPr>
    </w:p>
    <w:p w14:paraId="37AD5FA9" w14:textId="270810DF" w:rsidR="00423251" w:rsidRPr="0080475B" w:rsidRDefault="00423251" w:rsidP="00744AA8">
      <w:pPr>
        <w:pStyle w:val="NoSpacing"/>
        <w:spacing w:line="300" w:lineRule="auto"/>
        <w:rPr>
          <w:rStyle w:val="Heading2Char"/>
        </w:rPr>
      </w:pPr>
      <w:r w:rsidRPr="00744AA8">
        <w:rPr>
          <w:rFonts w:eastAsiaTheme="majorEastAsia"/>
          <w:b/>
          <w:color w:val="000000" w:themeColor="text1"/>
          <w:sz w:val="32"/>
          <w:szCs w:val="36"/>
        </w:rPr>
        <w:t>Supplemental Resource</w:t>
      </w:r>
      <w:r w:rsidRPr="00162C6A">
        <w:rPr>
          <w:rFonts w:eastAsiaTheme="majorEastAsia"/>
          <w:b/>
          <w:sz w:val="32"/>
          <w:szCs w:val="32"/>
        </w:rPr>
        <w:t xml:space="preserve"> </w:t>
      </w:r>
    </w:p>
    <w:p w14:paraId="390D6218" w14:textId="6D268227" w:rsidR="00423251" w:rsidRPr="00205666" w:rsidRDefault="00423251" w:rsidP="00162C6A">
      <w:pPr>
        <w:pStyle w:val="Heading2"/>
      </w:pPr>
      <w:r w:rsidRPr="00205666">
        <w:t>Site-Specific Questionnaire</w:t>
      </w:r>
    </w:p>
    <w:p w14:paraId="2D424BD8" w14:textId="795BF2D3" w:rsidR="00423251" w:rsidRPr="00205666" w:rsidRDefault="00423251" w:rsidP="00F67882">
      <w:pPr>
        <w:spacing w:before="240" w:after="240"/>
        <w:rPr>
          <w:rFonts w:eastAsia="Calibri"/>
          <w:color w:val="000000" w:themeColor="text1"/>
          <w:sz w:val="36"/>
          <w:szCs w:val="42"/>
        </w:rPr>
      </w:pPr>
      <w:r w:rsidRPr="00205666">
        <w:rPr>
          <w:rFonts w:eastAsia="Calibri"/>
          <w:color w:val="000000" w:themeColor="text1"/>
          <w:sz w:val="36"/>
          <w:szCs w:val="42"/>
        </w:rPr>
        <w:t>How to Use this Questionnaire</w:t>
      </w:r>
    </w:p>
    <w:p w14:paraId="1F956B22" w14:textId="4DB3C8FF" w:rsidR="00423251" w:rsidRPr="00205666" w:rsidRDefault="00423251" w:rsidP="00EB2DD1">
      <w:pPr>
        <w:spacing w:after="120"/>
      </w:pPr>
      <w:r w:rsidRPr="00205666">
        <w:t xml:space="preserve">This questionnaire is an accompanying resource to the Model Guidebook for </w:t>
      </w:r>
      <w:r w:rsidR="008F444C">
        <w:t>Government</w:t>
      </w:r>
      <w:r w:rsidRPr="00205666">
        <w:t xml:space="preserve"> Phase 2</w:t>
      </w:r>
      <w:r w:rsidR="009268BF">
        <w:t>, Task 1, Step 6</w:t>
      </w:r>
      <w:r w:rsidRPr="00205666">
        <w:t xml:space="preserve">. </w:t>
      </w:r>
    </w:p>
    <w:p w14:paraId="08937BFB" w14:textId="1A740435" w:rsidR="00423251" w:rsidRPr="00205666" w:rsidRDefault="00423251" w:rsidP="00EB2DD1">
      <w:pPr>
        <w:spacing w:after="120"/>
      </w:pPr>
      <w:r w:rsidRPr="00205666">
        <w:t xml:space="preserve">Use this questionnaire alongside the </w:t>
      </w:r>
      <w:r w:rsidR="00F67882" w:rsidRPr="00205666">
        <w:t>g</w:t>
      </w:r>
      <w:r w:rsidRPr="00205666">
        <w:t xml:space="preserve">uidebook to support due diligence on potential investment sites. </w:t>
      </w:r>
    </w:p>
    <w:p w14:paraId="1D08050E" w14:textId="10E385BB" w:rsidR="00423251" w:rsidRPr="00205666" w:rsidRDefault="00423251" w:rsidP="00EB2DD1">
      <w:pPr>
        <w:spacing w:after="120"/>
      </w:pPr>
      <w:r w:rsidRPr="00205666">
        <w:t xml:space="preserve">View this questionnaire as a guide and not a definitive list. </w:t>
      </w:r>
      <w:r w:rsidR="008F444C">
        <w:t>Depending on</w:t>
      </w:r>
      <w:r w:rsidRPr="00205666">
        <w:t xml:space="preserve"> the national land governance framework, not all of these questions </w:t>
      </w:r>
      <w:r w:rsidR="00006744">
        <w:t>may be</w:t>
      </w:r>
      <w:r w:rsidRPr="00205666">
        <w:t xml:space="preserve"> relevant or an important question </w:t>
      </w:r>
      <w:r w:rsidR="00006744">
        <w:t>may be</w:t>
      </w:r>
      <w:r w:rsidRPr="00205666">
        <w:t xml:space="preserve"> missing. Adapt these questions to different audiences, adjusting for tone and subject matter accordingly. </w:t>
      </w:r>
      <w:r w:rsidR="00006744">
        <w:t>A</w:t>
      </w:r>
      <w:r w:rsidRPr="00205666">
        <w:t>sk these questions of a variety of stakeholders to corroborate information and address gaps. Use these questions when:</w:t>
      </w:r>
    </w:p>
    <w:p w14:paraId="57B6BEC1" w14:textId="77777777" w:rsidR="00423251" w:rsidRPr="00205666" w:rsidRDefault="00423251" w:rsidP="00433C77">
      <w:pPr>
        <w:pStyle w:val="ListParagraph"/>
        <w:numPr>
          <w:ilvl w:val="0"/>
          <w:numId w:val="2"/>
        </w:numPr>
        <w:spacing w:after="120"/>
        <w:ind w:left="720"/>
        <w:contextualSpacing w:val="0"/>
      </w:pPr>
      <w:r w:rsidRPr="00205666">
        <w:t>Initiating conversation with government body responsible for land governance</w:t>
      </w:r>
    </w:p>
    <w:p w14:paraId="18C0D5B2" w14:textId="77777777" w:rsidR="00423251" w:rsidRPr="00205666" w:rsidRDefault="00423251" w:rsidP="00433C77">
      <w:pPr>
        <w:pStyle w:val="ListParagraph"/>
        <w:numPr>
          <w:ilvl w:val="0"/>
          <w:numId w:val="2"/>
        </w:numPr>
        <w:spacing w:after="120"/>
        <w:ind w:left="720"/>
        <w:contextualSpacing w:val="0"/>
      </w:pPr>
      <w:r w:rsidRPr="00205666">
        <w:t>Corroborating information with civil society or expert consultation</w:t>
      </w:r>
    </w:p>
    <w:p w14:paraId="38D2D080" w14:textId="77777777" w:rsidR="00423251" w:rsidRPr="00205666" w:rsidRDefault="00423251" w:rsidP="00433C77">
      <w:pPr>
        <w:pStyle w:val="ListParagraph"/>
        <w:numPr>
          <w:ilvl w:val="0"/>
          <w:numId w:val="2"/>
        </w:numPr>
        <w:spacing w:after="120"/>
        <w:ind w:left="720"/>
        <w:contextualSpacing w:val="0"/>
      </w:pPr>
      <w:r w:rsidRPr="00205666">
        <w:t>Speaking with local government</w:t>
      </w:r>
    </w:p>
    <w:p w14:paraId="0A95993E" w14:textId="77777777" w:rsidR="00423251" w:rsidRPr="00205666" w:rsidRDefault="00423251" w:rsidP="00433C77">
      <w:pPr>
        <w:pStyle w:val="ListParagraph"/>
        <w:numPr>
          <w:ilvl w:val="0"/>
          <w:numId w:val="2"/>
        </w:numPr>
        <w:spacing w:after="120"/>
        <w:ind w:left="720"/>
        <w:contextualSpacing w:val="0"/>
      </w:pPr>
      <w:r w:rsidRPr="00205666">
        <w:t>Meeting with community leadership</w:t>
      </w:r>
    </w:p>
    <w:p w14:paraId="1DF75ADF" w14:textId="55475738" w:rsidR="00423251" w:rsidRPr="00205666" w:rsidRDefault="00423251" w:rsidP="00433C77">
      <w:pPr>
        <w:pStyle w:val="ListParagraph"/>
        <w:numPr>
          <w:ilvl w:val="0"/>
          <w:numId w:val="2"/>
        </w:numPr>
        <w:spacing w:after="120"/>
        <w:ind w:left="720"/>
        <w:contextualSpacing w:val="0"/>
      </w:pPr>
      <w:r w:rsidRPr="00205666">
        <w:t>Engaging community members</w:t>
      </w:r>
    </w:p>
    <w:p w14:paraId="202A343D" w14:textId="6580FA7B" w:rsidR="00F67882" w:rsidRPr="00205666" w:rsidRDefault="00423251" w:rsidP="00F67882">
      <w:pPr>
        <w:spacing w:after="120"/>
      </w:pPr>
      <w:r w:rsidRPr="00205666">
        <w:t xml:space="preserve">The focus of this questionnaire is specific to land governance questions and should not be viewed as exhaustive. Rather, these questions related to lands and livelihoods should complement the company’s due diligence into other investment-related thematic areas, such as the natural environment, existing infrastructure and supply chains. </w:t>
      </w:r>
    </w:p>
    <w:p w14:paraId="2D2BF9BE" w14:textId="77777777" w:rsidR="00494E4D" w:rsidRDefault="00494E4D" w:rsidP="00F67882">
      <w:pPr>
        <w:spacing w:before="240" w:after="240"/>
        <w:rPr>
          <w:rFonts w:eastAsia="Calibri"/>
          <w:color w:val="000000" w:themeColor="text1"/>
          <w:sz w:val="36"/>
          <w:szCs w:val="42"/>
        </w:rPr>
      </w:pPr>
    </w:p>
    <w:p w14:paraId="0B18B3C9" w14:textId="77777777" w:rsidR="00494E4D" w:rsidRDefault="00494E4D" w:rsidP="00F67882">
      <w:pPr>
        <w:spacing w:before="240" w:after="240"/>
        <w:rPr>
          <w:rFonts w:eastAsia="Calibri"/>
          <w:color w:val="000000" w:themeColor="text1"/>
          <w:sz w:val="36"/>
          <w:szCs w:val="42"/>
        </w:rPr>
      </w:pPr>
    </w:p>
    <w:p w14:paraId="4DB5DD9E" w14:textId="77777777" w:rsidR="00494E4D" w:rsidRDefault="00494E4D" w:rsidP="00F67882">
      <w:pPr>
        <w:spacing w:before="240" w:after="240"/>
        <w:rPr>
          <w:rFonts w:eastAsia="Calibri"/>
          <w:color w:val="000000" w:themeColor="text1"/>
          <w:sz w:val="36"/>
          <w:szCs w:val="42"/>
        </w:rPr>
      </w:pPr>
    </w:p>
    <w:p w14:paraId="0174A0A0" w14:textId="1EB4FBBD" w:rsidR="00423251" w:rsidRPr="00205666" w:rsidRDefault="00423251" w:rsidP="00F67882">
      <w:pPr>
        <w:spacing w:before="240" w:after="240"/>
        <w:rPr>
          <w:rFonts w:eastAsia="Calibri"/>
          <w:color w:val="000000" w:themeColor="text1"/>
          <w:sz w:val="36"/>
          <w:szCs w:val="42"/>
        </w:rPr>
      </w:pPr>
      <w:r w:rsidRPr="00205666">
        <w:rPr>
          <w:rFonts w:eastAsia="Calibri"/>
          <w:color w:val="000000" w:themeColor="text1"/>
          <w:sz w:val="36"/>
          <w:szCs w:val="42"/>
        </w:rPr>
        <w:lastRenderedPageBreak/>
        <w:t>Questionnaire</w:t>
      </w:r>
    </w:p>
    <w:p w14:paraId="7242C0B6" w14:textId="77777777" w:rsidR="00423251" w:rsidRPr="00205666" w:rsidRDefault="00423251" w:rsidP="00F67882">
      <w:pPr>
        <w:spacing w:before="240" w:after="240"/>
      </w:pPr>
      <w:r w:rsidRPr="00205666">
        <w:rPr>
          <w:sz w:val="32"/>
          <w:szCs w:val="32"/>
        </w:rPr>
        <w:t xml:space="preserve">Identify site’s land status. </w:t>
      </w:r>
    </w:p>
    <w:p w14:paraId="05E7F4DE" w14:textId="77777777" w:rsidR="00423251" w:rsidRPr="00205666" w:rsidRDefault="00423251" w:rsidP="00433C77">
      <w:pPr>
        <w:pStyle w:val="ListParagraph"/>
        <w:numPr>
          <w:ilvl w:val="0"/>
          <w:numId w:val="3"/>
        </w:numPr>
        <w:spacing w:after="120"/>
        <w:contextualSpacing w:val="0"/>
        <w:rPr>
          <w:color w:val="000000" w:themeColor="text1"/>
        </w:rPr>
      </w:pPr>
      <w:r w:rsidRPr="00205666">
        <w:rPr>
          <w:color w:val="000000" w:themeColor="text1"/>
        </w:rPr>
        <w:t>Who is the current owner(s) of the land of investment interest?</w:t>
      </w:r>
    </w:p>
    <w:p w14:paraId="2EA99322" w14:textId="0FE093E3"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What are the past and present uses of the land? Ask respondents to think broadly of use, including if the land is used for resource collection (gathering wood, water, herbs for medicinal purposes, fruits and nuts).</w:t>
      </w:r>
    </w:p>
    <w:p w14:paraId="3A7E58D1" w14:textId="77777777"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Has the land been expropriated by the government for the investment, or will it be expropriated by the government for the investment?</w:t>
      </w:r>
    </w:p>
    <w:p w14:paraId="1C221F1F" w14:textId="77777777"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 xml:space="preserve">Has the land been previously leased or owned by another company? </w:t>
      </w:r>
    </w:p>
    <w:p w14:paraId="6410AFE4" w14:textId="35961234"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or the government), was a mapping conducted to capture the spectrum of land rights of all land owners and land users, including statutory, customary, seasonal, secondary, overlapping and other use rights?</w:t>
      </w:r>
    </w:p>
    <w:p w14:paraId="6F38B08A" w14:textId="59452B35"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 xml:space="preserve">If the land was already acquired (such as by a prior company or the government), was an assessment on the impact to </w:t>
      </w:r>
      <w:r w:rsidRPr="00205666">
        <w:rPr>
          <w:rFonts w:eastAsia="Times New Roman"/>
          <w:color w:val="000000"/>
        </w:rPr>
        <w:t>legitimate land rights, including socially recognized informal rights, such as the rights of women, youth and/or vulnerable groups conducted? Was a plan to mitigate or avoid negative impacts prepared? Is that information available?</w:t>
      </w:r>
      <w:r w:rsidRPr="00205666">
        <w:rPr>
          <w:color w:val="000000" w:themeColor="text1"/>
        </w:rPr>
        <w:t xml:space="preserve"> </w:t>
      </w:r>
    </w:p>
    <w:p w14:paraId="6CD9A1DB" w14:textId="440D4386"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or the government), d</w:t>
      </w:r>
      <w:r w:rsidRPr="00205666">
        <w:rPr>
          <w:rFonts w:eastAsia="Times New Roman"/>
          <w:color w:val="000000"/>
        </w:rPr>
        <w:t>id those whose legitimate land rights were affected receive prompt compensation? If so, was compensation fair</w:t>
      </w:r>
      <w:r w:rsidR="00F67882" w:rsidRPr="00205666">
        <w:rPr>
          <w:rFonts w:eastAsia="Times New Roman"/>
          <w:color w:val="000000"/>
        </w:rPr>
        <w:t xml:space="preserve"> and</w:t>
      </w:r>
      <w:r w:rsidRPr="00205666">
        <w:rPr>
          <w:rFonts w:eastAsia="Times New Roman"/>
          <w:color w:val="000000"/>
        </w:rPr>
        <w:t xml:space="preserve"> based on appropriate valuation of lost market and non-market values (such as foregone livelihoods)?</w:t>
      </w:r>
    </w:p>
    <w:p w14:paraId="742334FC" w14:textId="77777777"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is there documentation that verifies their rights to the land?</w:t>
      </w:r>
    </w:p>
    <w:p w14:paraId="5C83DE04" w14:textId="4693E159" w:rsidR="00F67882"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did the contract signatories have the authority to agree to the land acquisition or land use change under both formal law and customary rules?</w:t>
      </w:r>
    </w:p>
    <w:p w14:paraId="7BE51F22" w14:textId="77777777" w:rsidR="00065405" w:rsidRDefault="00065405" w:rsidP="00F67882">
      <w:pPr>
        <w:spacing w:before="240" w:after="240"/>
        <w:rPr>
          <w:sz w:val="32"/>
          <w:szCs w:val="32"/>
        </w:rPr>
      </w:pPr>
    </w:p>
    <w:p w14:paraId="1FE84826" w14:textId="77777777" w:rsidR="00065405" w:rsidRDefault="00065405" w:rsidP="00F67882">
      <w:pPr>
        <w:spacing w:before="240" w:after="240"/>
        <w:rPr>
          <w:sz w:val="32"/>
          <w:szCs w:val="32"/>
        </w:rPr>
      </w:pPr>
    </w:p>
    <w:p w14:paraId="3EDCA16B" w14:textId="7CE4141C" w:rsidR="00423251" w:rsidRPr="00205666" w:rsidRDefault="00423251" w:rsidP="00F67882">
      <w:pPr>
        <w:spacing w:before="240" w:after="240"/>
        <w:rPr>
          <w:sz w:val="32"/>
          <w:szCs w:val="32"/>
        </w:rPr>
      </w:pPr>
      <w:r w:rsidRPr="00205666">
        <w:rPr>
          <w:sz w:val="32"/>
          <w:szCs w:val="32"/>
        </w:rPr>
        <w:lastRenderedPageBreak/>
        <w:t>Understand the local land tenure system, uses and livelihood activities at the investment site.</w:t>
      </w:r>
    </w:p>
    <w:p w14:paraId="31296435" w14:textId="0C560F2F" w:rsidR="00423251" w:rsidRPr="00205666" w:rsidRDefault="00423251" w:rsidP="00433C77">
      <w:pPr>
        <w:pStyle w:val="ListParagraph"/>
        <w:numPr>
          <w:ilvl w:val="0"/>
          <w:numId w:val="1"/>
        </w:numPr>
        <w:spacing w:after="120"/>
        <w:contextualSpacing w:val="0"/>
      </w:pPr>
      <w:r w:rsidRPr="00205666">
        <w:t xml:space="preserve">Is land in this area governed by formal or customary law? If customary, what practices govern </w:t>
      </w:r>
      <w:r w:rsidR="00F67882" w:rsidRPr="00205666">
        <w:t xml:space="preserve">land </w:t>
      </w:r>
      <w:r w:rsidRPr="00205666">
        <w:t>ownership</w:t>
      </w:r>
      <w:r w:rsidR="00F67882" w:rsidRPr="00205666">
        <w:t>,</w:t>
      </w:r>
      <w:r w:rsidRPr="00205666">
        <w:t xml:space="preserve"> management, access and inheritance? Are women permitted by custom to own and control land?</w:t>
      </w:r>
    </w:p>
    <w:p w14:paraId="1BF61308" w14:textId="77777777" w:rsidR="00423251" w:rsidRPr="00205666" w:rsidRDefault="00423251" w:rsidP="00433C77">
      <w:pPr>
        <w:pStyle w:val="ListParagraph"/>
        <w:numPr>
          <w:ilvl w:val="0"/>
          <w:numId w:val="1"/>
        </w:numPr>
        <w:spacing w:after="120"/>
        <w:contextualSpacing w:val="0"/>
      </w:pPr>
      <w:r w:rsidRPr="00205666">
        <w:t>Is the land in question or nearby landholdings held individually or communally?</w:t>
      </w:r>
    </w:p>
    <w:p w14:paraId="4A44E236" w14:textId="77777777" w:rsidR="00423251" w:rsidRPr="00205666" w:rsidRDefault="00423251" w:rsidP="00433C77">
      <w:pPr>
        <w:pStyle w:val="ListParagraph"/>
        <w:numPr>
          <w:ilvl w:val="0"/>
          <w:numId w:val="1"/>
        </w:numPr>
        <w:spacing w:after="120"/>
        <w:contextualSpacing w:val="0"/>
      </w:pPr>
      <w:r w:rsidRPr="00205666">
        <w:t>Are land rights in the area documented or recorded in any way (e.g. lease, title, other)?</w:t>
      </w:r>
    </w:p>
    <w:p w14:paraId="4FA71652" w14:textId="77777777" w:rsidR="00423251" w:rsidRPr="00205666" w:rsidRDefault="00423251" w:rsidP="00433C77">
      <w:pPr>
        <w:pStyle w:val="ListParagraph"/>
        <w:numPr>
          <w:ilvl w:val="0"/>
          <w:numId w:val="1"/>
        </w:numPr>
        <w:spacing w:after="120"/>
        <w:contextualSpacing w:val="0"/>
      </w:pPr>
      <w:r w:rsidRPr="00205666">
        <w:t>Do these documents provide for shared or joint rights to be documented?</w:t>
      </w:r>
    </w:p>
    <w:p w14:paraId="5810266C" w14:textId="49E92295" w:rsidR="00423251" w:rsidRPr="00205666" w:rsidRDefault="00423251" w:rsidP="00433C77">
      <w:pPr>
        <w:pStyle w:val="ListParagraph"/>
        <w:numPr>
          <w:ilvl w:val="0"/>
          <w:numId w:val="1"/>
        </w:numPr>
        <w:spacing w:after="120"/>
        <w:contextualSpacing w:val="0"/>
      </w:pPr>
      <w:r w:rsidRPr="00205666">
        <w:t>Do these records document statutory, customary and secondary rights?</w:t>
      </w:r>
    </w:p>
    <w:p w14:paraId="7E9EE6E1" w14:textId="77777777" w:rsidR="00423251" w:rsidRPr="00205666" w:rsidRDefault="00423251" w:rsidP="00433C77">
      <w:pPr>
        <w:pStyle w:val="ListParagraph"/>
        <w:numPr>
          <w:ilvl w:val="0"/>
          <w:numId w:val="1"/>
        </w:numPr>
        <w:spacing w:after="120"/>
        <w:contextualSpacing w:val="0"/>
      </w:pPr>
      <w:r w:rsidRPr="00205666">
        <w:t>Do community members and government have access to these records?</w:t>
      </w:r>
    </w:p>
    <w:p w14:paraId="310C4A4A" w14:textId="77777777" w:rsidR="00423251" w:rsidRPr="00205666" w:rsidRDefault="00423251" w:rsidP="00433C77">
      <w:pPr>
        <w:pStyle w:val="ListParagraph"/>
        <w:numPr>
          <w:ilvl w:val="0"/>
          <w:numId w:val="1"/>
        </w:numPr>
        <w:spacing w:after="120"/>
        <w:contextualSpacing w:val="0"/>
      </w:pPr>
      <w:r w:rsidRPr="00205666">
        <w:t>Are there legal, administrative, or customary authorities who act as guarantors of land rights and/or collective management rules?</w:t>
      </w:r>
    </w:p>
    <w:p w14:paraId="3F8AB8CC" w14:textId="58B1908E" w:rsidR="00423251" w:rsidRPr="00205666" w:rsidRDefault="00423251" w:rsidP="00433C77">
      <w:pPr>
        <w:pStyle w:val="ListParagraph"/>
        <w:numPr>
          <w:ilvl w:val="0"/>
          <w:numId w:val="1"/>
        </w:numPr>
        <w:spacing w:after="120"/>
        <w:contextualSpacing w:val="0"/>
      </w:pPr>
      <w:r w:rsidRPr="00205666">
        <w:t xml:space="preserve">What institutions/bodies are responsible for: land allocation, land use, land mapping, land </w:t>
      </w:r>
      <w:r w:rsidR="002C3DA4">
        <w:t>rights formalization</w:t>
      </w:r>
      <w:bookmarkStart w:id="1" w:name="_GoBack"/>
      <w:bookmarkEnd w:id="1"/>
      <w:r w:rsidRPr="00205666">
        <w:t xml:space="preserve"> and dispute resolution?</w:t>
      </w:r>
    </w:p>
    <w:p w14:paraId="47E041A0" w14:textId="77777777" w:rsidR="00423251" w:rsidRPr="00205666" w:rsidRDefault="00423251" w:rsidP="00433C77">
      <w:pPr>
        <w:pStyle w:val="ListParagraph"/>
        <w:numPr>
          <w:ilvl w:val="0"/>
          <w:numId w:val="1"/>
        </w:numPr>
        <w:spacing w:after="120"/>
        <w:contextualSpacing w:val="0"/>
      </w:pPr>
      <w:r w:rsidRPr="00205666">
        <w:t>What are the most common land uses in the area?</w:t>
      </w:r>
    </w:p>
    <w:p w14:paraId="6DDA7B0E" w14:textId="5EFECE99" w:rsidR="00423251" w:rsidRPr="00205666" w:rsidRDefault="00423251" w:rsidP="00433C77">
      <w:pPr>
        <w:pStyle w:val="ListParagraph"/>
        <w:numPr>
          <w:ilvl w:val="0"/>
          <w:numId w:val="1"/>
        </w:numPr>
        <w:spacing w:after="120"/>
        <w:contextualSpacing w:val="0"/>
      </w:pPr>
      <w:r w:rsidRPr="00205666">
        <w:t>Do women tend to use land the same way as men? Do women share the same rights as men when it comes to land?</w:t>
      </w:r>
    </w:p>
    <w:p w14:paraId="71AFB10F" w14:textId="30C47C5F" w:rsidR="00423251" w:rsidRPr="00205666" w:rsidRDefault="00423251" w:rsidP="00F67882">
      <w:pPr>
        <w:spacing w:before="240" w:after="240"/>
        <w:rPr>
          <w:sz w:val="32"/>
          <w:szCs w:val="32"/>
        </w:rPr>
      </w:pPr>
      <w:r w:rsidRPr="00205666">
        <w:rPr>
          <w:sz w:val="32"/>
          <w:szCs w:val="32"/>
        </w:rPr>
        <w:t>Understand past, current or potential land and resource issues and conflicts in the area.</w:t>
      </w:r>
    </w:p>
    <w:p w14:paraId="7C288442" w14:textId="77777777" w:rsidR="00423251" w:rsidRPr="00205666" w:rsidRDefault="00423251" w:rsidP="00433C77">
      <w:pPr>
        <w:pStyle w:val="ListParagraph"/>
        <w:numPr>
          <w:ilvl w:val="0"/>
          <w:numId w:val="1"/>
        </w:numPr>
        <w:spacing w:after="120"/>
        <w:contextualSpacing w:val="0"/>
      </w:pPr>
      <w:r w:rsidRPr="00205666">
        <w:t>Is land in the area under consideration readily available, if desired?</w:t>
      </w:r>
    </w:p>
    <w:p w14:paraId="3966C2E6" w14:textId="77777777" w:rsidR="00423251" w:rsidRPr="00205666" w:rsidRDefault="00423251" w:rsidP="00433C77">
      <w:pPr>
        <w:pStyle w:val="ListParagraph"/>
        <w:numPr>
          <w:ilvl w:val="0"/>
          <w:numId w:val="1"/>
        </w:numPr>
        <w:spacing w:after="120"/>
        <w:contextualSpacing w:val="0"/>
      </w:pPr>
      <w:r w:rsidRPr="00205666">
        <w:t xml:space="preserve">How frequent and severe are land disputes? </w:t>
      </w:r>
    </w:p>
    <w:p w14:paraId="364FD330" w14:textId="77777777" w:rsidR="00423251" w:rsidRPr="00205666" w:rsidRDefault="00423251" w:rsidP="00433C77">
      <w:pPr>
        <w:pStyle w:val="ListParagraph"/>
        <w:numPr>
          <w:ilvl w:val="0"/>
          <w:numId w:val="1"/>
        </w:numPr>
        <w:spacing w:after="120"/>
        <w:contextualSpacing w:val="0"/>
      </w:pPr>
      <w:r w:rsidRPr="00205666">
        <w:t>What types of disputes are most prevalent (e.g. conflicts within the household, with another community/clan, boundary disputes with neighbors, between locals and migrants, with large producers/companies, etc.)?</w:t>
      </w:r>
    </w:p>
    <w:p w14:paraId="699AD4CD" w14:textId="17ADD613" w:rsidR="00423251" w:rsidRPr="00205666" w:rsidRDefault="00423251" w:rsidP="00433C77">
      <w:pPr>
        <w:pStyle w:val="ListParagraph"/>
        <w:numPr>
          <w:ilvl w:val="0"/>
          <w:numId w:val="1"/>
        </w:numPr>
        <w:spacing w:after="120"/>
        <w:contextualSpacing w:val="0"/>
      </w:pPr>
      <w:r w:rsidRPr="00205666">
        <w:t>What institutions are responsible for dispute resolution? How effective, accessible and legitimate are these bodies?</w:t>
      </w:r>
    </w:p>
    <w:p w14:paraId="2D24A9C1" w14:textId="77777777" w:rsidR="00065405" w:rsidRDefault="00065405" w:rsidP="00F67882">
      <w:pPr>
        <w:spacing w:before="240" w:after="240"/>
        <w:rPr>
          <w:sz w:val="32"/>
          <w:szCs w:val="32"/>
        </w:rPr>
      </w:pPr>
    </w:p>
    <w:p w14:paraId="73E2B1A8" w14:textId="77777777" w:rsidR="00423251" w:rsidRPr="00205666" w:rsidRDefault="00423251" w:rsidP="00F67882">
      <w:pPr>
        <w:spacing w:before="240" w:after="240"/>
        <w:rPr>
          <w:sz w:val="32"/>
          <w:szCs w:val="32"/>
        </w:rPr>
      </w:pPr>
      <w:r w:rsidRPr="00205666">
        <w:rPr>
          <w:sz w:val="32"/>
          <w:szCs w:val="32"/>
        </w:rPr>
        <w:lastRenderedPageBreak/>
        <w:t xml:space="preserve">Determine site-specific social demographics. </w:t>
      </w:r>
    </w:p>
    <w:p w14:paraId="5AC67D87" w14:textId="2EA374B3" w:rsidR="00423251" w:rsidRPr="00205666" w:rsidRDefault="00423251" w:rsidP="00433C77">
      <w:pPr>
        <w:pStyle w:val="ListParagraph"/>
        <w:numPr>
          <w:ilvl w:val="0"/>
          <w:numId w:val="4"/>
        </w:numPr>
        <w:spacing w:after="120"/>
        <w:contextualSpacing w:val="0"/>
        <w:rPr>
          <w:b/>
        </w:rPr>
      </w:pPr>
      <w:r w:rsidRPr="00205666">
        <w:t>What are the customary, traditional and/or religious practices of the community? How does this shape how the community should be approached?</w:t>
      </w:r>
    </w:p>
    <w:p w14:paraId="0BCA9BDB" w14:textId="77777777" w:rsidR="00423251" w:rsidRPr="00205666" w:rsidRDefault="00423251" w:rsidP="00433C77">
      <w:pPr>
        <w:pStyle w:val="ListParagraph"/>
        <w:numPr>
          <w:ilvl w:val="0"/>
          <w:numId w:val="1"/>
        </w:numPr>
        <w:spacing w:after="120"/>
        <w:contextualSpacing w:val="0"/>
        <w:rPr>
          <w:b/>
        </w:rPr>
      </w:pPr>
      <w:r w:rsidRPr="00205666">
        <w:t>What is the appropriate local language in which to communicate?</w:t>
      </w:r>
    </w:p>
    <w:p w14:paraId="76C9E50A" w14:textId="77777777" w:rsidR="00423251" w:rsidRPr="00205666" w:rsidRDefault="00423251" w:rsidP="00433C77">
      <w:pPr>
        <w:pStyle w:val="ListParagraph"/>
        <w:numPr>
          <w:ilvl w:val="0"/>
          <w:numId w:val="1"/>
        </w:numPr>
        <w:spacing w:after="120"/>
        <w:contextualSpacing w:val="0"/>
        <w:rPr>
          <w:b/>
        </w:rPr>
      </w:pPr>
      <w:r w:rsidRPr="00205666">
        <w:t>What is the economic situation of the community (e.g. relative wellbeing, major revenue sources, income inequality)?</w:t>
      </w:r>
    </w:p>
    <w:p w14:paraId="3A64B196" w14:textId="77777777" w:rsidR="00423251" w:rsidRPr="00205666" w:rsidRDefault="00423251" w:rsidP="00B74089">
      <w:pPr>
        <w:pStyle w:val="ListParagraph"/>
        <w:numPr>
          <w:ilvl w:val="0"/>
          <w:numId w:val="1"/>
        </w:numPr>
        <w:spacing w:after="120"/>
        <w:contextualSpacing w:val="0"/>
      </w:pPr>
      <w:r w:rsidRPr="00205666">
        <w:t>Who stands to gain or lose due to this investment? Will customary leaders be able to capture benefits to the detriment of other community members? Are there any groups particularly vulnerable within this community (e.g., women, youth, minorities, migrants)?</w:t>
      </w:r>
    </w:p>
    <w:sectPr w:rsidR="00423251" w:rsidRPr="00205666" w:rsidSect="00B74089">
      <w:footerReference w:type="default" r:id="rId9"/>
      <w:endnotePr>
        <w:numFmt w:val="decimal"/>
        <w:numRestart w:val="eachSect"/>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B763C" w14:textId="77777777" w:rsidR="00025032" w:rsidRDefault="00025032" w:rsidP="00423251">
      <w:pPr>
        <w:spacing w:line="240" w:lineRule="auto"/>
      </w:pPr>
      <w:r>
        <w:separator/>
      </w:r>
    </w:p>
  </w:endnote>
  <w:endnote w:type="continuationSeparator" w:id="0">
    <w:p w14:paraId="1B1DEB41" w14:textId="77777777" w:rsidR="00025032" w:rsidRDefault="00025032" w:rsidP="00423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00000287" w:usb1="2AC7FCFF" w:usb2="00000012" w:usb3="00000000" w:csb0="0002009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C455F" w14:textId="132B70C7" w:rsidR="00281C54" w:rsidRPr="00EB799E" w:rsidRDefault="00B74089" w:rsidP="00EB799E">
    <w:pPr>
      <w:pStyle w:val="Footer"/>
      <w:jc w:val="right"/>
      <w:rPr>
        <w:sz w:val="22"/>
      </w:rPr>
    </w:pPr>
    <w:r w:rsidRPr="00B74089">
      <w:rPr>
        <w:sz w:val="22"/>
      </w:rPr>
      <w:t>Site-Specific Questionnaire</w:t>
    </w:r>
    <w:r w:rsidR="00281C54" w:rsidRPr="00EB799E">
      <w:rPr>
        <w:sz w:val="22"/>
      </w:rPr>
      <w:tab/>
    </w:r>
    <w:r w:rsidR="00281C54" w:rsidRPr="00EB799E">
      <w:rPr>
        <w:sz w:val="22"/>
      </w:rPr>
      <w:tab/>
    </w:r>
    <w:sdt>
      <w:sdtPr>
        <w:rPr>
          <w:sz w:val="22"/>
        </w:rPr>
        <w:id w:val="1658728530"/>
        <w:docPartObj>
          <w:docPartGallery w:val="Page Numbers (Bottom of Page)"/>
          <w:docPartUnique/>
        </w:docPartObj>
      </w:sdtPr>
      <w:sdtEndPr>
        <w:rPr>
          <w:noProof/>
          <w:sz w:val="20"/>
        </w:rPr>
      </w:sdtEndPr>
      <w:sdtContent>
        <w:r w:rsidR="00281C54" w:rsidRPr="00EB799E">
          <w:rPr>
            <w:sz w:val="22"/>
          </w:rPr>
          <w:fldChar w:fldCharType="begin"/>
        </w:r>
        <w:r w:rsidR="00281C54" w:rsidRPr="00EB799E">
          <w:rPr>
            <w:sz w:val="22"/>
          </w:rPr>
          <w:instrText xml:space="preserve"> PAGE   \* MERGEFORMAT </w:instrText>
        </w:r>
        <w:r w:rsidR="00281C54" w:rsidRPr="00EB799E">
          <w:rPr>
            <w:sz w:val="22"/>
          </w:rPr>
          <w:fldChar w:fldCharType="separate"/>
        </w:r>
        <w:r w:rsidR="00065405">
          <w:rPr>
            <w:noProof/>
            <w:sz w:val="22"/>
          </w:rPr>
          <w:t>2</w:t>
        </w:r>
        <w:r w:rsidR="00281C54" w:rsidRPr="00EB799E">
          <w:rPr>
            <w:noProof/>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7C019" w14:textId="77777777" w:rsidR="00025032" w:rsidRDefault="00025032" w:rsidP="00423251">
      <w:pPr>
        <w:spacing w:line="240" w:lineRule="auto"/>
      </w:pPr>
      <w:r>
        <w:separator/>
      </w:r>
    </w:p>
  </w:footnote>
  <w:footnote w:type="continuationSeparator" w:id="0">
    <w:p w14:paraId="2769AA0D" w14:textId="77777777" w:rsidR="00025032" w:rsidRDefault="00025032" w:rsidP="004232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7A74"/>
    <w:multiLevelType w:val="hybridMultilevel"/>
    <w:tmpl w:val="2498252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0073E6"/>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1C099C"/>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C137E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865AC9"/>
    <w:multiLevelType w:val="hybridMultilevel"/>
    <w:tmpl w:val="BF94418C"/>
    <w:lvl w:ilvl="0" w:tplc="585E7BE6">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D407FC"/>
    <w:multiLevelType w:val="hybridMultilevel"/>
    <w:tmpl w:val="E4203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92677D"/>
    <w:multiLevelType w:val="hybridMultilevel"/>
    <w:tmpl w:val="C10A13E8"/>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8F26BA8"/>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B92926"/>
    <w:multiLevelType w:val="hybridMultilevel"/>
    <w:tmpl w:val="0B225B1E"/>
    <w:lvl w:ilvl="0" w:tplc="F4DAF9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A17AE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B085063"/>
    <w:multiLevelType w:val="hybridMultilevel"/>
    <w:tmpl w:val="EE26E2AE"/>
    <w:lvl w:ilvl="0" w:tplc="C1BE2418">
      <w:start w:val="1"/>
      <w:numFmt w:val="decimal"/>
      <w:lvlText w:val="%1."/>
      <w:lvlJc w:val="left"/>
      <w:pPr>
        <w:ind w:left="418" w:hanging="418"/>
      </w:pPr>
      <w:rPr>
        <w:rFonts w:hint="default"/>
      </w:rPr>
    </w:lvl>
    <w:lvl w:ilvl="1" w:tplc="04090001">
      <w:start w:val="1"/>
      <w:numFmt w:val="bullet"/>
      <w:lvlText w:val=""/>
      <w:lvlJc w:val="left"/>
      <w:pPr>
        <w:ind w:left="778" w:hanging="360"/>
      </w:pPr>
      <w:rPr>
        <w:rFonts w:ascii="Symbol" w:hAnsi="Symbol" w:hint="default"/>
      </w:r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2" w15:restartNumberingAfterBreak="0">
    <w:nsid w:val="0BEE668D"/>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F96FF3"/>
    <w:multiLevelType w:val="hybridMultilevel"/>
    <w:tmpl w:val="36083AD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C9E41EC"/>
    <w:multiLevelType w:val="hybridMultilevel"/>
    <w:tmpl w:val="6142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00529E"/>
    <w:multiLevelType w:val="hybridMultilevel"/>
    <w:tmpl w:val="996A1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1D775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2114AB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2FD2FCB"/>
    <w:multiLevelType w:val="hybridMultilevel"/>
    <w:tmpl w:val="C4C0A1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6742039"/>
    <w:multiLevelType w:val="hybridMultilevel"/>
    <w:tmpl w:val="A7501E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BC5F7A"/>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D0459B5"/>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E74019E"/>
    <w:multiLevelType w:val="hybridMultilevel"/>
    <w:tmpl w:val="4D9A6B48"/>
    <w:lvl w:ilvl="0" w:tplc="04090005">
      <w:start w:val="1"/>
      <w:numFmt w:val="bullet"/>
      <w:lvlText w:val=""/>
      <w:lvlJc w:val="left"/>
      <w:pPr>
        <w:ind w:left="1440" w:hanging="360"/>
      </w:pPr>
      <w:rPr>
        <w:rFonts w:ascii="Wingdings" w:hAnsi="Wingdings" w:hint="default"/>
        <w:sz w:val="16"/>
        <w:szCs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FD3108C"/>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1666D7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1C12173"/>
    <w:multiLevelType w:val="hybridMultilevel"/>
    <w:tmpl w:val="F0CEC5D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23BB015D"/>
    <w:multiLevelType w:val="hybridMultilevel"/>
    <w:tmpl w:val="B2E460E0"/>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A4514E"/>
    <w:multiLevelType w:val="hybridMultilevel"/>
    <w:tmpl w:val="4768DD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58B039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93B6D81"/>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E5749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A217B0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C1C5AF4"/>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2C6B31D4"/>
    <w:multiLevelType w:val="hybridMultilevel"/>
    <w:tmpl w:val="BFC2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E15DEE"/>
    <w:multiLevelType w:val="hybridMultilevel"/>
    <w:tmpl w:val="8DA0D8C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0BC623B"/>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30D04B7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0DF0E5C"/>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31181B53"/>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46071F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8D348A4"/>
    <w:multiLevelType w:val="hybridMultilevel"/>
    <w:tmpl w:val="E732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8DC186E"/>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3A4411A9"/>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CEE3CCD"/>
    <w:multiLevelType w:val="hybridMultilevel"/>
    <w:tmpl w:val="98AEC3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CF132D9"/>
    <w:multiLevelType w:val="hybridMultilevel"/>
    <w:tmpl w:val="C358AEE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7" w15:restartNumberingAfterBreak="0">
    <w:nsid w:val="3D51161B"/>
    <w:multiLevelType w:val="hybridMultilevel"/>
    <w:tmpl w:val="A06613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DD13C8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3E5159E3"/>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EFA4D5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3F735194"/>
    <w:multiLevelType w:val="hybridMultilevel"/>
    <w:tmpl w:val="C8F2756A"/>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454662D6"/>
    <w:multiLevelType w:val="hybridMultilevel"/>
    <w:tmpl w:val="FCD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6D63018"/>
    <w:multiLevelType w:val="hybridMultilevel"/>
    <w:tmpl w:val="7F78B4C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5C3CB2"/>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9212F9F"/>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9DA68BA"/>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C837C0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C871EDF"/>
    <w:multiLevelType w:val="hybridMultilevel"/>
    <w:tmpl w:val="0164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F703846"/>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1D10A4C"/>
    <w:multiLevelType w:val="hybridMultilevel"/>
    <w:tmpl w:val="255CC3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53842E0D"/>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62D32BB"/>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56AC4802"/>
    <w:multiLevelType w:val="hybridMultilevel"/>
    <w:tmpl w:val="7EF4E73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5" w15:restartNumberingAfterBreak="0">
    <w:nsid w:val="58CD6CD9"/>
    <w:multiLevelType w:val="hybridMultilevel"/>
    <w:tmpl w:val="1502313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15:restartNumberingAfterBreak="0">
    <w:nsid w:val="59155418"/>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7B15EE"/>
    <w:multiLevelType w:val="hybridMultilevel"/>
    <w:tmpl w:val="DFD454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8" w15:restartNumberingAfterBreak="0">
    <w:nsid w:val="5B7E370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5EB50FB2"/>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FC12AC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651F2316"/>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655E1180"/>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67E875BD"/>
    <w:multiLevelType w:val="hybridMultilevel"/>
    <w:tmpl w:val="11F8D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6BC6546D"/>
    <w:multiLevelType w:val="hybridMultilevel"/>
    <w:tmpl w:val="1F0C5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CFC58A5"/>
    <w:multiLevelType w:val="hybridMultilevel"/>
    <w:tmpl w:val="EA9C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F2B1A5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F387828"/>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70DB538B"/>
    <w:multiLevelType w:val="hybridMultilevel"/>
    <w:tmpl w:val="95DE0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14653FA"/>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3CE6504"/>
    <w:multiLevelType w:val="hybridMultilevel"/>
    <w:tmpl w:val="516884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64C168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712363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79C54060"/>
    <w:multiLevelType w:val="hybridMultilevel"/>
    <w:tmpl w:val="0032CF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3B7C4B"/>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4"/>
  </w:num>
  <w:num w:numId="2">
    <w:abstractNumId w:val="73"/>
  </w:num>
  <w:num w:numId="3">
    <w:abstractNumId w:val="52"/>
  </w:num>
  <w:num w:numId="4">
    <w:abstractNumId w:val="42"/>
  </w:num>
  <w:num w:numId="5">
    <w:abstractNumId w:val="84"/>
  </w:num>
  <w:num w:numId="6">
    <w:abstractNumId w:val="54"/>
  </w:num>
  <w:num w:numId="7">
    <w:abstractNumId w:val="4"/>
  </w:num>
  <w:num w:numId="8">
    <w:abstractNumId w:val="11"/>
  </w:num>
  <w:num w:numId="9">
    <w:abstractNumId w:val="18"/>
  </w:num>
  <w:num w:numId="10">
    <w:abstractNumId w:val="28"/>
  </w:num>
  <w:num w:numId="11">
    <w:abstractNumId w:val="79"/>
  </w:num>
  <w:num w:numId="12">
    <w:abstractNumId w:val="14"/>
  </w:num>
  <w:num w:numId="13">
    <w:abstractNumId w:val="15"/>
  </w:num>
  <w:num w:numId="14">
    <w:abstractNumId w:val="35"/>
  </w:num>
  <w:num w:numId="15">
    <w:abstractNumId w:val="5"/>
  </w:num>
  <w:num w:numId="16">
    <w:abstractNumId w:val="61"/>
  </w:num>
  <w:num w:numId="17">
    <w:abstractNumId w:val="19"/>
  </w:num>
  <w:num w:numId="18">
    <w:abstractNumId w:val="29"/>
  </w:num>
  <w:num w:numId="19">
    <w:abstractNumId w:val="37"/>
  </w:num>
  <w:num w:numId="20">
    <w:abstractNumId w:val="31"/>
  </w:num>
  <w:num w:numId="21">
    <w:abstractNumId w:val="70"/>
  </w:num>
  <w:num w:numId="22">
    <w:abstractNumId w:val="60"/>
  </w:num>
  <w:num w:numId="23">
    <w:abstractNumId w:val="33"/>
  </w:num>
  <w:num w:numId="24">
    <w:abstractNumId w:val="1"/>
  </w:num>
  <w:num w:numId="25">
    <w:abstractNumId w:val="57"/>
  </w:num>
  <w:num w:numId="26">
    <w:abstractNumId w:val="40"/>
  </w:num>
  <w:num w:numId="27">
    <w:abstractNumId w:val="63"/>
  </w:num>
  <w:num w:numId="28">
    <w:abstractNumId w:val="69"/>
  </w:num>
  <w:num w:numId="29">
    <w:abstractNumId w:val="62"/>
  </w:num>
  <w:num w:numId="30">
    <w:abstractNumId w:val="83"/>
  </w:num>
  <w:num w:numId="31">
    <w:abstractNumId w:val="16"/>
  </w:num>
  <w:num w:numId="32">
    <w:abstractNumId w:val="77"/>
  </w:num>
  <w:num w:numId="33">
    <w:abstractNumId w:val="46"/>
  </w:num>
  <w:num w:numId="34">
    <w:abstractNumId w:val="67"/>
  </w:num>
  <w:num w:numId="35">
    <w:abstractNumId w:val="27"/>
  </w:num>
  <w:num w:numId="36">
    <w:abstractNumId w:val="64"/>
  </w:num>
  <w:num w:numId="37">
    <w:abstractNumId w:val="65"/>
  </w:num>
  <w:num w:numId="38">
    <w:abstractNumId w:val="56"/>
  </w:num>
  <w:num w:numId="39">
    <w:abstractNumId w:val="12"/>
  </w:num>
  <w:num w:numId="40">
    <w:abstractNumId w:val="30"/>
  </w:num>
  <w:num w:numId="41">
    <w:abstractNumId w:val="59"/>
  </w:num>
  <w:num w:numId="42">
    <w:abstractNumId w:val="75"/>
  </w:num>
  <w:num w:numId="43">
    <w:abstractNumId w:val="80"/>
  </w:num>
  <w:num w:numId="44">
    <w:abstractNumId w:val="44"/>
  </w:num>
  <w:num w:numId="45">
    <w:abstractNumId w:val="34"/>
  </w:num>
  <w:num w:numId="46">
    <w:abstractNumId w:val="82"/>
  </w:num>
  <w:num w:numId="47">
    <w:abstractNumId w:val="10"/>
  </w:num>
  <w:num w:numId="48">
    <w:abstractNumId w:val="17"/>
  </w:num>
  <w:num w:numId="49">
    <w:abstractNumId w:val="26"/>
  </w:num>
  <w:num w:numId="50">
    <w:abstractNumId w:val="3"/>
  </w:num>
  <w:num w:numId="51">
    <w:abstractNumId w:val="48"/>
  </w:num>
  <w:num w:numId="52">
    <w:abstractNumId w:val="76"/>
  </w:num>
  <w:num w:numId="53">
    <w:abstractNumId w:val="2"/>
  </w:num>
  <w:num w:numId="54">
    <w:abstractNumId w:val="85"/>
  </w:num>
  <w:num w:numId="55">
    <w:abstractNumId w:val="22"/>
  </w:num>
  <w:num w:numId="56">
    <w:abstractNumId w:val="49"/>
  </w:num>
  <w:num w:numId="57">
    <w:abstractNumId w:val="23"/>
  </w:num>
  <w:num w:numId="58">
    <w:abstractNumId w:val="55"/>
  </w:num>
  <w:num w:numId="59">
    <w:abstractNumId w:val="25"/>
  </w:num>
  <w:num w:numId="60">
    <w:abstractNumId w:val="50"/>
  </w:num>
  <w:num w:numId="61">
    <w:abstractNumId w:val="58"/>
  </w:num>
  <w:num w:numId="62">
    <w:abstractNumId w:val="68"/>
  </w:num>
  <w:num w:numId="63">
    <w:abstractNumId w:val="38"/>
  </w:num>
  <w:num w:numId="64">
    <w:abstractNumId w:val="43"/>
  </w:num>
  <w:num w:numId="65">
    <w:abstractNumId w:val="66"/>
  </w:num>
  <w:num w:numId="66">
    <w:abstractNumId w:val="72"/>
  </w:num>
  <w:num w:numId="67">
    <w:abstractNumId w:val="8"/>
  </w:num>
  <w:num w:numId="68">
    <w:abstractNumId w:val="71"/>
  </w:num>
  <w:num w:numId="69">
    <w:abstractNumId w:val="39"/>
  </w:num>
  <w:num w:numId="70">
    <w:abstractNumId w:val="41"/>
  </w:num>
  <w:num w:numId="71">
    <w:abstractNumId w:val="32"/>
  </w:num>
  <w:num w:numId="72">
    <w:abstractNumId w:val="45"/>
  </w:num>
  <w:num w:numId="73">
    <w:abstractNumId w:val="7"/>
  </w:num>
  <w:num w:numId="74">
    <w:abstractNumId w:val="81"/>
  </w:num>
  <w:num w:numId="75">
    <w:abstractNumId w:val="51"/>
  </w:num>
  <w:num w:numId="76">
    <w:abstractNumId w:val="53"/>
  </w:num>
  <w:num w:numId="77">
    <w:abstractNumId w:val="13"/>
  </w:num>
  <w:num w:numId="78">
    <w:abstractNumId w:val="0"/>
  </w:num>
  <w:num w:numId="79">
    <w:abstractNumId w:val="6"/>
  </w:num>
  <w:num w:numId="80">
    <w:abstractNumId w:val="36"/>
  </w:num>
  <w:num w:numId="81">
    <w:abstractNumId w:val="47"/>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78"/>
  </w:num>
  <w:num w:numId="85">
    <w:abstractNumId w:val="21"/>
  </w:num>
  <w:num w:numId="86">
    <w:abstractNumId w:val="86"/>
  </w:num>
  <w:num w:numId="87">
    <w:abstractNumId w:val="2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A0"/>
    <w:rsid w:val="00006744"/>
    <w:rsid w:val="00025032"/>
    <w:rsid w:val="00065405"/>
    <w:rsid w:val="00071144"/>
    <w:rsid w:val="000B1CCF"/>
    <w:rsid w:val="001058D3"/>
    <w:rsid w:val="001265CC"/>
    <w:rsid w:val="0013337C"/>
    <w:rsid w:val="00133F36"/>
    <w:rsid w:val="00162C6A"/>
    <w:rsid w:val="0019580F"/>
    <w:rsid w:val="001F1A67"/>
    <w:rsid w:val="00200255"/>
    <w:rsid w:val="00205666"/>
    <w:rsid w:val="0027593E"/>
    <w:rsid w:val="00281C54"/>
    <w:rsid w:val="002C3DA4"/>
    <w:rsid w:val="002E2F34"/>
    <w:rsid w:val="003056AC"/>
    <w:rsid w:val="00367DC3"/>
    <w:rsid w:val="00391A65"/>
    <w:rsid w:val="003C4F89"/>
    <w:rsid w:val="004076A0"/>
    <w:rsid w:val="00411027"/>
    <w:rsid w:val="00423251"/>
    <w:rsid w:val="004232B8"/>
    <w:rsid w:val="004335C1"/>
    <w:rsid w:val="00433C77"/>
    <w:rsid w:val="00476A06"/>
    <w:rsid w:val="00494E4D"/>
    <w:rsid w:val="004C5BF3"/>
    <w:rsid w:val="00575764"/>
    <w:rsid w:val="00595A87"/>
    <w:rsid w:val="005F556D"/>
    <w:rsid w:val="00650F59"/>
    <w:rsid w:val="00673C91"/>
    <w:rsid w:val="0068528E"/>
    <w:rsid w:val="006C473F"/>
    <w:rsid w:val="00735E0A"/>
    <w:rsid w:val="00744AA8"/>
    <w:rsid w:val="00775D75"/>
    <w:rsid w:val="00797581"/>
    <w:rsid w:val="007A0E97"/>
    <w:rsid w:val="007B1D81"/>
    <w:rsid w:val="007B5A34"/>
    <w:rsid w:val="00803547"/>
    <w:rsid w:val="0080475B"/>
    <w:rsid w:val="00841E46"/>
    <w:rsid w:val="00867566"/>
    <w:rsid w:val="008B1CE0"/>
    <w:rsid w:val="008F444C"/>
    <w:rsid w:val="009268BF"/>
    <w:rsid w:val="0096588D"/>
    <w:rsid w:val="00994982"/>
    <w:rsid w:val="009A6FC1"/>
    <w:rsid w:val="009D5335"/>
    <w:rsid w:val="00A221D1"/>
    <w:rsid w:val="00A549FB"/>
    <w:rsid w:val="00A64998"/>
    <w:rsid w:val="00A7032B"/>
    <w:rsid w:val="00A80F35"/>
    <w:rsid w:val="00A814B8"/>
    <w:rsid w:val="00A9516B"/>
    <w:rsid w:val="00AF6A20"/>
    <w:rsid w:val="00B009F0"/>
    <w:rsid w:val="00B42EC1"/>
    <w:rsid w:val="00B74089"/>
    <w:rsid w:val="00B82EA4"/>
    <w:rsid w:val="00BA6DB4"/>
    <w:rsid w:val="00BD1203"/>
    <w:rsid w:val="00BD46D5"/>
    <w:rsid w:val="00BF6563"/>
    <w:rsid w:val="00C30375"/>
    <w:rsid w:val="00C4121F"/>
    <w:rsid w:val="00C76965"/>
    <w:rsid w:val="00CB328B"/>
    <w:rsid w:val="00D64298"/>
    <w:rsid w:val="00DD065F"/>
    <w:rsid w:val="00DE3604"/>
    <w:rsid w:val="00E909B5"/>
    <w:rsid w:val="00E93C2F"/>
    <w:rsid w:val="00EB2DD1"/>
    <w:rsid w:val="00EB799E"/>
    <w:rsid w:val="00EE6C66"/>
    <w:rsid w:val="00EF28C1"/>
    <w:rsid w:val="00F06049"/>
    <w:rsid w:val="00F305AB"/>
    <w:rsid w:val="00F443B0"/>
    <w:rsid w:val="00F60FD8"/>
    <w:rsid w:val="00F61CE6"/>
    <w:rsid w:val="00F67882"/>
    <w:rsid w:val="00F83F90"/>
    <w:rsid w:val="00F91767"/>
    <w:rsid w:val="00FD3EDB"/>
    <w:rsid w:val="00FF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E1FB9"/>
  <w15:docId w15:val="{FC9F7AE0-E826-444E-985B-5446338A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D9E9ABE1-6047-468C-ADD8-B452C1746CA6}">
  <ds:schemaRefs>
    <ds:schemaRef ds:uri="http://schemas.openxmlformats.org/officeDocument/2006/bibliography"/>
  </ds:schemaRefs>
</ds:datastoreItem>
</file>

<file path=customXml/itemProps2.xml><?xml version="1.0" encoding="utf-8"?>
<ds:datastoreItem xmlns:ds="http://schemas.openxmlformats.org/officeDocument/2006/customXml" ds:itemID="{AF3A0C94-03E0-4279-9BBC-0938E0C9B2BF}"/>
</file>

<file path=customXml/itemProps3.xml><?xml version="1.0" encoding="utf-8"?>
<ds:datastoreItem xmlns:ds="http://schemas.openxmlformats.org/officeDocument/2006/customXml" ds:itemID="{6732B9FA-5EE0-48EA-8832-1BCD723BA1BC}"/>
</file>

<file path=customXml/itemProps4.xml><?xml version="1.0" encoding="utf-8"?>
<ds:datastoreItem xmlns:ds="http://schemas.openxmlformats.org/officeDocument/2006/customXml" ds:itemID="{70A79E28-377D-4316-8184-BCC86415215B}"/>
</file>

<file path=docProps/app.xml><?xml version="1.0" encoding="utf-8"?>
<Properties xmlns="http://schemas.openxmlformats.org/officeDocument/2006/extended-properties" xmlns:vt="http://schemas.openxmlformats.org/officeDocument/2006/docPropsVTypes">
  <Template>Normal</Template>
  <TotalTime>2</TotalTime>
  <Pages>4</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Olson</dc:creator>
  <cp:lastModifiedBy>Michael Harvey</cp:lastModifiedBy>
  <cp:revision>2</cp:revision>
  <dcterms:created xsi:type="dcterms:W3CDTF">2018-06-13T17:38:00Z</dcterms:created>
  <dcterms:modified xsi:type="dcterms:W3CDTF">2018-06-13T17:38:00Z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